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77777777" w:rsidR="00EB596A" w:rsidRPr="00266C59" w:rsidRDefault="00EB596A" w:rsidP="00F57E56">
      <w:pPr>
        <w:shd w:val="clear" w:color="auto" w:fill="FFFFFF"/>
        <w:autoSpaceDE w:val="0"/>
        <w:autoSpaceDN w:val="0"/>
        <w:adjustRightInd w:val="0"/>
        <w:jc w:val="center"/>
        <w:rPr>
          <w:b/>
          <w:bCs/>
          <w:sz w:val="28"/>
          <w:szCs w:val="28"/>
        </w:rPr>
      </w:pPr>
      <w:r w:rsidRPr="00266C59">
        <w:rPr>
          <w:b/>
          <w:bCs/>
          <w:sz w:val="28"/>
          <w:szCs w:val="28"/>
        </w:rPr>
        <w:t>FI</w:t>
      </w:r>
      <w:r w:rsidR="00F57E56" w:rsidRPr="00266C59">
        <w:rPr>
          <w:b/>
          <w:bCs/>
          <w:sz w:val="28"/>
          <w:szCs w:val="28"/>
        </w:rPr>
        <w:t>Ş</w:t>
      </w:r>
      <w:r w:rsidRPr="00266C59">
        <w:rPr>
          <w:b/>
          <w:bCs/>
          <w:sz w:val="28"/>
          <w:szCs w:val="28"/>
        </w:rPr>
        <w:t>A DISCIPLINEI</w:t>
      </w:r>
    </w:p>
    <w:p w14:paraId="0050631D" w14:textId="77777777" w:rsidR="00EB596A" w:rsidRPr="00266C59" w:rsidRDefault="00EB596A" w:rsidP="00EB596A">
      <w:pPr>
        <w:shd w:val="clear" w:color="auto" w:fill="FFFFFF"/>
        <w:autoSpaceDE w:val="0"/>
        <w:autoSpaceDN w:val="0"/>
        <w:adjustRightInd w:val="0"/>
      </w:pPr>
    </w:p>
    <w:p w14:paraId="26F70868" w14:textId="77777777" w:rsidR="00EB596A" w:rsidRPr="00266C59" w:rsidRDefault="00EB596A" w:rsidP="00EB596A">
      <w:pPr>
        <w:shd w:val="clear" w:color="auto" w:fill="FFFFFF"/>
        <w:autoSpaceDE w:val="0"/>
        <w:autoSpaceDN w:val="0"/>
        <w:adjustRightInd w:val="0"/>
        <w:rPr>
          <w:b/>
          <w:bCs/>
          <w:sz w:val="22"/>
          <w:szCs w:val="22"/>
        </w:rPr>
      </w:pPr>
      <w:r w:rsidRPr="00266C59">
        <w:rPr>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A530B9" w:rsidRPr="00266C59" w14:paraId="22721881" w14:textId="77777777" w:rsidTr="00E50E8C">
        <w:trPr>
          <w:trHeight w:val="275"/>
        </w:trPr>
        <w:tc>
          <w:tcPr>
            <w:tcW w:w="1883" w:type="pct"/>
            <w:shd w:val="clear" w:color="auto" w:fill="FFFFFF"/>
            <w:vAlign w:val="center"/>
          </w:tcPr>
          <w:p w14:paraId="6E0A5273"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1.1 Institu</w:t>
            </w:r>
            <w:r w:rsidRPr="00266C59">
              <w:rPr>
                <w:rFonts w:eastAsia="Times New Roman"/>
                <w:sz w:val="22"/>
                <w:szCs w:val="22"/>
              </w:rPr>
              <w:t>ţia de învăţământ superior</w:t>
            </w:r>
          </w:p>
        </w:tc>
        <w:tc>
          <w:tcPr>
            <w:tcW w:w="3117" w:type="pct"/>
            <w:shd w:val="clear" w:color="auto" w:fill="FFFFFF"/>
            <w:vAlign w:val="center"/>
          </w:tcPr>
          <w:p w14:paraId="1D09F7BF" w14:textId="00F53308" w:rsidR="00A530B9" w:rsidRPr="00266C59" w:rsidRDefault="0008678E" w:rsidP="000E1E03">
            <w:pPr>
              <w:shd w:val="clear" w:color="auto" w:fill="FFFFFF"/>
              <w:autoSpaceDE w:val="0"/>
              <w:autoSpaceDN w:val="0"/>
              <w:adjustRightInd w:val="0"/>
              <w:rPr>
                <w:sz w:val="22"/>
                <w:szCs w:val="22"/>
              </w:rPr>
            </w:pPr>
            <w:r w:rsidRPr="00266C59">
              <w:rPr>
                <w:sz w:val="22"/>
                <w:szCs w:val="22"/>
              </w:rPr>
              <w:t>Universitatea Tehnica din Cluj Napoca</w:t>
            </w:r>
          </w:p>
        </w:tc>
      </w:tr>
      <w:tr w:rsidR="00A530B9" w:rsidRPr="00266C59" w14:paraId="3AB7A5B6" w14:textId="77777777" w:rsidTr="00E50E8C">
        <w:trPr>
          <w:trHeight w:val="266"/>
        </w:trPr>
        <w:tc>
          <w:tcPr>
            <w:tcW w:w="1883" w:type="pct"/>
            <w:shd w:val="clear" w:color="auto" w:fill="FFFFFF"/>
            <w:vAlign w:val="center"/>
          </w:tcPr>
          <w:p w14:paraId="0E22D699"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1.2 Facultatea </w:t>
            </w:r>
          </w:p>
        </w:tc>
        <w:tc>
          <w:tcPr>
            <w:tcW w:w="3117" w:type="pct"/>
            <w:shd w:val="clear" w:color="auto" w:fill="FFFFFF"/>
            <w:vAlign w:val="center"/>
          </w:tcPr>
          <w:p w14:paraId="698F54DE" w14:textId="0986282C" w:rsidR="00A530B9" w:rsidRPr="00266C59" w:rsidRDefault="00BE6785" w:rsidP="000E1E03">
            <w:pPr>
              <w:shd w:val="clear" w:color="auto" w:fill="FFFFFF"/>
              <w:autoSpaceDE w:val="0"/>
              <w:autoSpaceDN w:val="0"/>
              <w:adjustRightInd w:val="0"/>
              <w:rPr>
                <w:sz w:val="22"/>
                <w:szCs w:val="22"/>
              </w:rPr>
            </w:pPr>
            <w:r w:rsidRPr="00266C59">
              <w:rPr>
                <w:sz w:val="22"/>
                <w:szCs w:val="22"/>
              </w:rPr>
              <w:t>Constructii</w:t>
            </w:r>
          </w:p>
        </w:tc>
      </w:tr>
      <w:tr w:rsidR="00C83D19" w:rsidRPr="00266C59" w14:paraId="498D88C3" w14:textId="77777777" w:rsidTr="00E50E8C">
        <w:trPr>
          <w:trHeight w:val="266"/>
        </w:trPr>
        <w:tc>
          <w:tcPr>
            <w:tcW w:w="1883" w:type="pct"/>
            <w:shd w:val="clear" w:color="auto" w:fill="FFFFFF"/>
            <w:vAlign w:val="center"/>
          </w:tcPr>
          <w:p w14:paraId="325D0186" w14:textId="77777777" w:rsidR="00C83D19" w:rsidRPr="00266C59" w:rsidRDefault="00C83D19" w:rsidP="000E1E03">
            <w:pPr>
              <w:shd w:val="clear" w:color="auto" w:fill="FFFFFF"/>
              <w:autoSpaceDE w:val="0"/>
              <w:autoSpaceDN w:val="0"/>
              <w:adjustRightInd w:val="0"/>
              <w:rPr>
                <w:sz w:val="22"/>
                <w:szCs w:val="22"/>
              </w:rPr>
            </w:pPr>
            <w:r w:rsidRPr="00266C59">
              <w:rPr>
                <w:sz w:val="22"/>
                <w:szCs w:val="22"/>
              </w:rPr>
              <w:t>1.3 Departamentul</w:t>
            </w:r>
          </w:p>
        </w:tc>
        <w:tc>
          <w:tcPr>
            <w:tcW w:w="3117" w:type="pct"/>
            <w:shd w:val="clear" w:color="auto" w:fill="FFFFFF"/>
            <w:vAlign w:val="center"/>
          </w:tcPr>
          <w:p w14:paraId="35103351" w14:textId="332EB60E" w:rsidR="00C83D19" w:rsidRPr="00266C59" w:rsidRDefault="00BE6785" w:rsidP="000E1E03">
            <w:pPr>
              <w:shd w:val="clear" w:color="auto" w:fill="FFFFFF"/>
              <w:autoSpaceDE w:val="0"/>
              <w:autoSpaceDN w:val="0"/>
              <w:adjustRightInd w:val="0"/>
              <w:rPr>
                <w:sz w:val="22"/>
                <w:szCs w:val="22"/>
              </w:rPr>
            </w:pPr>
            <w:r w:rsidRPr="00266C59">
              <w:rPr>
                <w:sz w:val="22"/>
                <w:szCs w:val="22"/>
              </w:rPr>
              <w:t>Mecanica constructiilor</w:t>
            </w:r>
          </w:p>
        </w:tc>
      </w:tr>
      <w:tr w:rsidR="00A530B9" w:rsidRPr="00266C59" w14:paraId="4F34BD18" w14:textId="77777777" w:rsidTr="00E50E8C">
        <w:trPr>
          <w:trHeight w:val="246"/>
        </w:trPr>
        <w:tc>
          <w:tcPr>
            <w:tcW w:w="1883" w:type="pct"/>
            <w:shd w:val="clear" w:color="auto" w:fill="FFFFFF"/>
            <w:vAlign w:val="center"/>
          </w:tcPr>
          <w:p w14:paraId="55C46E9D"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1.4 Domeniul de studii</w:t>
            </w:r>
          </w:p>
        </w:tc>
        <w:tc>
          <w:tcPr>
            <w:tcW w:w="3117" w:type="pct"/>
            <w:shd w:val="clear" w:color="auto" w:fill="FFFFFF"/>
            <w:vAlign w:val="center"/>
          </w:tcPr>
          <w:p w14:paraId="6BD46BB4" w14:textId="30DE7402" w:rsidR="00A530B9" w:rsidRPr="00266C59" w:rsidRDefault="00BE6785" w:rsidP="000E1E03">
            <w:pPr>
              <w:shd w:val="clear" w:color="auto" w:fill="FFFFFF"/>
              <w:autoSpaceDE w:val="0"/>
              <w:autoSpaceDN w:val="0"/>
              <w:adjustRightInd w:val="0"/>
              <w:rPr>
                <w:sz w:val="22"/>
                <w:szCs w:val="22"/>
              </w:rPr>
            </w:pPr>
            <w:r w:rsidRPr="00266C59">
              <w:rPr>
                <w:sz w:val="22"/>
                <w:szCs w:val="22"/>
              </w:rPr>
              <w:t>Inginerie civila</w:t>
            </w:r>
          </w:p>
        </w:tc>
      </w:tr>
      <w:tr w:rsidR="00A530B9" w:rsidRPr="00266C59" w14:paraId="164D3C28" w14:textId="77777777" w:rsidTr="00E50E8C">
        <w:trPr>
          <w:trHeight w:val="250"/>
        </w:trPr>
        <w:tc>
          <w:tcPr>
            <w:tcW w:w="1883" w:type="pct"/>
            <w:shd w:val="clear" w:color="auto" w:fill="FFFFFF"/>
            <w:vAlign w:val="center"/>
          </w:tcPr>
          <w:p w14:paraId="3547205B"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1.5 Ciclul de studii</w:t>
            </w:r>
          </w:p>
        </w:tc>
        <w:tc>
          <w:tcPr>
            <w:tcW w:w="3117" w:type="pct"/>
            <w:shd w:val="clear" w:color="auto" w:fill="FFFFFF"/>
            <w:vAlign w:val="center"/>
          </w:tcPr>
          <w:p w14:paraId="04B10659" w14:textId="6C7874E6" w:rsidR="00A530B9" w:rsidRPr="00266C59" w:rsidRDefault="00BE6785" w:rsidP="000E1E03">
            <w:pPr>
              <w:shd w:val="clear" w:color="auto" w:fill="FFFFFF"/>
              <w:autoSpaceDE w:val="0"/>
              <w:autoSpaceDN w:val="0"/>
              <w:adjustRightInd w:val="0"/>
              <w:rPr>
                <w:sz w:val="22"/>
                <w:szCs w:val="22"/>
              </w:rPr>
            </w:pPr>
            <w:r w:rsidRPr="00266C59">
              <w:rPr>
                <w:sz w:val="22"/>
                <w:szCs w:val="22"/>
              </w:rPr>
              <w:t>Master</w:t>
            </w:r>
          </w:p>
        </w:tc>
      </w:tr>
      <w:tr w:rsidR="00A530B9" w:rsidRPr="00266C59" w14:paraId="0C303668" w14:textId="77777777" w:rsidTr="00E50E8C">
        <w:trPr>
          <w:trHeight w:val="240"/>
        </w:trPr>
        <w:tc>
          <w:tcPr>
            <w:tcW w:w="1883" w:type="pct"/>
            <w:shd w:val="clear" w:color="auto" w:fill="FFFFFF"/>
            <w:vAlign w:val="center"/>
          </w:tcPr>
          <w:p w14:paraId="2C098A5F"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1.6 Programul de studii / Calificarea</w:t>
            </w:r>
          </w:p>
        </w:tc>
        <w:tc>
          <w:tcPr>
            <w:tcW w:w="3117" w:type="pct"/>
            <w:shd w:val="clear" w:color="auto" w:fill="FFFFFF"/>
            <w:vAlign w:val="center"/>
          </w:tcPr>
          <w:p w14:paraId="050E2F10" w14:textId="3E012973" w:rsidR="00A530B9" w:rsidRPr="00266C59" w:rsidRDefault="00BE6785" w:rsidP="000E1E03">
            <w:pPr>
              <w:shd w:val="clear" w:color="auto" w:fill="FFFFFF"/>
              <w:autoSpaceDE w:val="0"/>
              <w:autoSpaceDN w:val="0"/>
              <w:adjustRightInd w:val="0"/>
              <w:rPr>
                <w:sz w:val="22"/>
                <w:szCs w:val="22"/>
              </w:rPr>
            </w:pPr>
            <w:r w:rsidRPr="00266C59">
              <w:rPr>
                <w:sz w:val="22"/>
                <w:szCs w:val="22"/>
              </w:rPr>
              <w:t>Inteligenta artificiala in ing.civila si manag.constructiilor (AICIV)</w:t>
            </w:r>
            <w:r w:rsidR="00AF0E6E" w:rsidRPr="00266C59">
              <w:rPr>
                <w:sz w:val="22"/>
                <w:szCs w:val="22"/>
              </w:rPr>
              <w:t>/inginer</w:t>
            </w:r>
          </w:p>
        </w:tc>
      </w:tr>
      <w:tr w:rsidR="00970760" w:rsidRPr="00266C59" w14:paraId="6BF4346B" w14:textId="77777777" w:rsidTr="00E50E8C">
        <w:trPr>
          <w:trHeight w:val="240"/>
        </w:trPr>
        <w:tc>
          <w:tcPr>
            <w:tcW w:w="1883" w:type="pct"/>
            <w:shd w:val="clear" w:color="auto" w:fill="FFFFFF"/>
            <w:vAlign w:val="center"/>
          </w:tcPr>
          <w:p w14:paraId="30A3F319" w14:textId="39416C4F" w:rsidR="00970760" w:rsidRPr="00266C59" w:rsidRDefault="00970760" w:rsidP="000E1E03">
            <w:pPr>
              <w:rPr>
                <w:sz w:val="22"/>
                <w:szCs w:val="22"/>
              </w:rPr>
            </w:pPr>
            <w:r w:rsidRPr="00266C59">
              <w:rPr>
                <w:sz w:val="22"/>
                <w:szCs w:val="22"/>
              </w:rPr>
              <w:t xml:space="preserve">1.7 Forma de </w:t>
            </w:r>
            <w:r w:rsidR="00F023B2" w:rsidRPr="00266C59">
              <w:rPr>
                <w:sz w:val="22"/>
                <w:szCs w:val="22"/>
              </w:rPr>
              <w:t>învățământ</w:t>
            </w:r>
          </w:p>
        </w:tc>
        <w:tc>
          <w:tcPr>
            <w:tcW w:w="3117" w:type="pct"/>
            <w:shd w:val="clear" w:color="auto" w:fill="FFFFFF"/>
            <w:vAlign w:val="center"/>
          </w:tcPr>
          <w:p w14:paraId="1CB1CC38" w14:textId="77777777" w:rsidR="00970760" w:rsidRPr="00266C59" w:rsidRDefault="00970760" w:rsidP="000E1E03">
            <w:pPr>
              <w:shd w:val="clear" w:color="auto" w:fill="FFFFFF"/>
              <w:autoSpaceDE w:val="0"/>
              <w:autoSpaceDN w:val="0"/>
              <w:adjustRightInd w:val="0"/>
              <w:rPr>
                <w:sz w:val="22"/>
                <w:szCs w:val="22"/>
              </w:rPr>
            </w:pPr>
            <w:r w:rsidRPr="00266C59">
              <w:rPr>
                <w:sz w:val="22"/>
                <w:szCs w:val="22"/>
              </w:rPr>
              <w:t>IF – învăţământ cu frecvenţă</w:t>
            </w:r>
          </w:p>
        </w:tc>
      </w:tr>
    </w:tbl>
    <w:p w14:paraId="285FA9E1" w14:textId="77777777" w:rsidR="00EB596A" w:rsidRPr="00266C59" w:rsidRDefault="00EB596A" w:rsidP="00EB596A">
      <w:pPr>
        <w:shd w:val="clear" w:color="auto" w:fill="FFFFFF"/>
        <w:autoSpaceDE w:val="0"/>
        <w:autoSpaceDN w:val="0"/>
        <w:adjustRightInd w:val="0"/>
        <w:rPr>
          <w:sz w:val="22"/>
          <w:szCs w:val="22"/>
          <w:u w:val="single"/>
        </w:rPr>
      </w:pPr>
    </w:p>
    <w:p w14:paraId="47D875C2" w14:textId="77777777" w:rsidR="00B21C8E" w:rsidRPr="00FA5961" w:rsidRDefault="00B21C8E" w:rsidP="00B21C8E">
      <w:pPr>
        <w:shd w:val="clear" w:color="auto" w:fill="FFFFFF"/>
        <w:autoSpaceDE w:val="0"/>
        <w:autoSpaceDN w:val="0"/>
        <w:adjustRightInd w:val="0"/>
        <w:spacing w:line="276" w:lineRule="auto"/>
        <w:rPr>
          <w:b/>
          <w:bCs/>
          <w:sz w:val="22"/>
          <w:szCs w:val="22"/>
        </w:rPr>
      </w:pPr>
      <w:r w:rsidRPr="00FA5961">
        <w:rPr>
          <w:b/>
          <w:bCs/>
          <w:sz w:val="22"/>
          <w:szCs w:val="22"/>
        </w:rPr>
        <w:t>2. Date despre disciplină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9"/>
        <w:gridCol w:w="952"/>
        <w:gridCol w:w="38"/>
        <w:gridCol w:w="690"/>
        <w:gridCol w:w="248"/>
        <w:gridCol w:w="842"/>
        <w:gridCol w:w="2488"/>
        <w:gridCol w:w="1356"/>
        <w:gridCol w:w="1171"/>
      </w:tblGrid>
      <w:tr w:rsidR="00B21C8E" w:rsidRPr="00FA5961" w14:paraId="3899304D" w14:textId="77777777" w:rsidTr="009F7CE8">
        <w:tc>
          <w:tcPr>
            <w:tcW w:w="1466" w:type="pct"/>
            <w:gridSpan w:val="3"/>
            <w:tcMar>
              <w:left w:w="57" w:type="dxa"/>
              <w:right w:w="57" w:type="dxa"/>
            </w:tcMar>
            <w:vAlign w:val="center"/>
          </w:tcPr>
          <w:p w14:paraId="562A5F9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2.1 Denumirea disciplinei</w:t>
            </w:r>
          </w:p>
        </w:tc>
        <w:tc>
          <w:tcPr>
            <w:tcW w:w="2220" w:type="pct"/>
            <w:gridSpan w:val="4"/>
            <w:vAlign w:val="center"/>
          </w:tcPr>
          <w:p w14:paraId="32A285C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E61BB0">
              <w:rPr>
                <w:sz w:val="22"/>
                <w:szCs w:val="22"/>
              </w:rPr>
              <w:t>Statistica si probabilitati pentru Machine Learning</w:t>
            </w:r>
          </w:p>
        </w:tc>
        <w:tc>
          <w:tcPr>
            <w:tcW w:w="705" w:type="pct"/>
            <w:tcMar>
              <w:left w:w="28" w:type="dxa"/>
              <w:right w:w="28" w:type="dxa"/>
            </w:tcMar>
            <w:vAlign w:val="center"/>
          </w:tcPr>
          <w:p w14:paraId="1FF27C7B"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Codul disciplinei</w:t>
            </w:r>
          </w:p>
        </w:tc>
        <w:tc>
          <w:tcPr>
            <w:tcW w:w="610" w:type="pct"/>
            <w:vAlign w:val="center"/>
          </w:tcPr>
          <w:p w14:paraId="349E511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266C59">
              <w:rPr>
                <w:sz w:val="22"/>
                <w:szCs w:val="22"/>
              </w:rPr>
              <w:t>2.0</w:t>
            </w:r>
          </w:p>
        </w:tc>
      </w:tr>
      <w:tr w:rsidR="00B21C8E" w:rsidRPr="00FA5961" w14:paraId="7C72871E" w14:textId="77777777" w:rsidTr="009F7CE8">
        <w:tc>
          <w:tcPr>
            <w:tcW w:w="1825" w:type="pct"/>
            <w:gridSpan w:val="4"/>
            <w:tcMar>
              <w:left w:w="57" w:type="dxa"/>
              <w:right w:w="57" w:type="dxa"/>
            </w:tcMar>
            <w:vAlign w:val="center"/>
          </w:tcPr>
          <w:p w14:paraId="67DED11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2.2 Titularul</w:t>
            </w:r>
            <w:r w:rsidRPr="00FA5961">
              <w:rPr>
                <w:rFonts w:eastAsia="Times New Roman"/>
                <w:sz w:val="22"/>
                <w:szCs w:val="22"/>
              </w:rPr>
              <w:t xml:space="preserve"> de curs</w:t>
            </w:r>
          </w:p>
        </w:tc>
        <w:tc>
          <w:tcPr>
            <w:tcW w:w="3175" w:type="pct"/>
            <w:gridSpan w:val="5"/>
            <w:tcMar>
              <w:left w:w="57" w:type="dxa"/>
              <w:right w:w="57" w:type="dxa"/>
            </w:tcMar>
            <w:vAlign w:val="center"/>
          </w:tcPr>
          <w:p w14:paraId="6A0928E3"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r w:rsidRPr="00FD05E8">
              <w:rPr>
                <w:iCs/>
                <w:sz w:val="22"/>
                <w:szCs w:val="22"/>
              </w:rPr>
              <w:t>Conf.Dr.Ing.  Popa Anca -Gabriela-Anca.Popa@mecon.utcluj.ro</w:t>
            </w:r>
          </w:p>
        </w:tc>
      </w:tr>
      <w:tr w:rsidR="00B21C8E" w:rsidRPr="00FA5961" w14:paraId="433163EF" w14:textId="77777777" w:rsidTr="009F7CE8">
        <w:tc>
          <w:tcPr>
            <w:tcW w:w="1825" w:type="pct"/>
            <w:gridSpan w:val="4"/>
            <w:tcMar>
              <w:left w:w="57" w:type="dxa"/>
              <w:right w:w="57" w:type="dxa"/>
            </w:tcMar>
            <w:vAlign w:val="center"/>
          </w:tcPr>
          <w:p w14:paraId="50B6975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2.3 Titularul activit</w:t>
            </w:r>
            <w:r w:rsidRPr="00FA5961">
              <w:rPr>
                <w:rFonts w:eastAsia="Times New Roman"/>
                <w:sz w:val="22"/>
                <w:szCs w:val="22"/>
              </w:rPr>
              <w:t xml:space="preserve">ăților de </w:t>
            </w:r>
            <w:r w:rsidRPr="00E61BB0">
              <w:rPr>
                <w:rFonts w:eastAsia="Times New Roman"/>
                <w:sz w:val="22"/>
                <w:szCs w:val="22"/>
              </w:rPr>
              <w:t>laborator</w:t>
            </w:r>
          </w:p>
        </w:tc>
        <w:tc>
          <w:tcPr>
            <w:tcW w:w="3175" w:type="pct"/>
            <w:gridSpan w:val="5"/>
            <w:tcMar>
              <w:left w:w="57" w:type="dxa"/>
              <w:right w:w="57" w:type="dxa"/>
            </w:tcMar>
            <w:vAlign w:val="center"/>
          </w:tcPr>
          <w:p w14:paraId="07D9A23B"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r w:rsidRPr="00FD05E8">
              <w:rPr>
                <w:iCs/>
                <w:sz w:val="22"/>
                <w:szCs w:val="22"/>
              </w:rPr>
              <w:t>Conf.Dr.Ing.  Popa Anca -Gabriela-Anca.Popa@mecon.utcluj.ro</w:t>
            </w:r>
          </w:p>
        </w:tc>
      </w:tr>
      <w:tr w:rsidR="00B21C8E" w:rsidRPr="00FA5961" w14:paraId="5ACF917A" w14:textId="77777777" w:rsidTr="009F7CE8">
        <w:trPr>
          <w:trHeight w:val="279"/>
        </w:trPr>
        <w:tc>
          <w:tcPr>
            <w:tcW w:w="951" w:type="pct"/>
            <w:tcMar>
              <w:left w:w="28" w:type="dxa"/>
              <w:right w:w="28" w:type="dxa"/>
            </w:tcMar>
            <w:vAlign w:val="center"/>
          </w:tcPr>
          <w:p w14:paraId="58D3B1F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2.4 Anul de studiu</w:t>
            </w:r>
          </w:p>
        </w:tc>
        <w:tc>
          <w:tcPr>
            <w:tcW w:w="495" w:type="pct"/>
            <w:tcMar>
              <w:left w:w="28" w:type="dxa"/>
              <w:right w:w="28" w:type="dxa"/>
            </w:tcMar>
            <w:vAlign w:val="center"/>
          </w:tcPr>
          <w:p w14:paraId="4C606C3C"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E61BB0">
              <w:rPr>
                <w:sz w:val="22"/>
                <w:szCs w:val="22"/>
              </w:rPr>
              <w:t>1</w:t>
            </w:r>
          </w:p>
        </w:tc>
        <w:tc>
          <w:tcPr>
            <w:tcW w:w="508" w:type="pct"/>
            <w:gridSpan w:val="3"/>
            <w:tcMar>
              <w:left w:w="28" w:type="dxa"/>
              <w:right w:w="28" w:type="dxa"/>
            </w:tcMar>
            <w:vAlign w:val="center"/>
          </w:tcPr>
          <w:p w14:paraId="2A25298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2.5 Semestrul</w:t>
            </w:r>
          </w:p>
        </w:tc>
        <w:tc>
          <w:tcPr>
            <w:tcW w:w="438" w:type="pct"/>
            <w:tcMar>
              <w:left w:w="28" w:type="dxa"/>
              <w:right w:w="28" w:type="dxa"/>
            </w:tcMar>
            <w:vAlign w:val="center"/>
          </w:tcPr>
          <w:p w14:paraId="6EB6801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1</w:t>
            </w:r>
          </w:p>
        </w:tc>
        <w:tc>
          <w:tcPr>
            <w:tcW w:w="1999" w:type="pct"/>
            <w:gridSpan w:val="2"/>
            <w:tcMar>
              <w:left w:w="28" w:type="dxa"/>
              <w:right w:w="28" w:type="dxa"/>
            </w:tcMar>
            <w:vAlign w:val="center"/>
          </w:tcPr>
          <w:p w14:paraId="6A5E16ED"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2.6 Tipul de evaluare</w:t>
            </w:r>
          </w:p>
        </w:tc>
        <w:tc>
          <w:tcPr>
            <w:tcW w:w="610" w:type="pct"/>
            <w:tcMar>
              <w:left w:w="28" w:type="dxa"/>
              <w:right w:w="28" w:type="dxa"/>
            </w:tcMar>
            <w:vAlign w:val="center"/>
          </w:tcPr>
          <w:p w14:paraId="36A27111" w14:textId="77777777" w:rsidR="00B21C8E" w:rsidRPr="00E61BB0" w:rsidRDefault="00B21C8E" w:rsidP="009F7CE8">
            <w:pPr>
              <w:rPr>
                <w:sz w:val="22"/>
                <w:szCs w:val="22"/>
              </w:rPr>
            </w:pPr>
            <w:r w:rsidRPr="00E61BB0">
              <w:rPr>
                <w:sz w:val="22"/>
                <w:szCs w:val="22"/>
              </w:rPr>
              <w:t>E</w:t>
            </w:r>
          </w:p>
          <w:p w14:paraId="10D87365"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p>
        </w:tc>
      </w:tr>
      <w:tr w:rsidR="00B21C8E" w:rsidRPr="00FA5961" w14:paraId="04ECAE3E" w14:textId="77777777" w:rsidTr="009F7CE8">
        <w:trPr>
          <w:trHeight w:val="279"/>
        </w:trPr>
        <w:tc>
          <w:tcPr>
            <w:tcW w:w="951" w:type="pct"/>
            <w:vMerge w:val="restart"/>
            <w:tcMar>
              <w:left w:w="28" w:type="dxa"/>
              <w:right w:w="28" w:type="dxa"/>
            </w:tcMar>
            <w:vAlign w:val="center"/>
          </w:tcPr>
          <w:p w14:paraId="680CE077"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2.7 Regimul disciplinei</w:t>
            </w:r>
          </w:p>
        </w:tc>
        <w:tc>
          <w:tcPr>
            <w:tcW w:w="3439" w:type="pct"/>
            <w:gridSpan w:val="7"/>
            <w:tcMar>
              <w:left w:w="28" w:type="dxa"/>
              <w:right w:w="28" w:type="dxa"/>
            </w:tcMar>
            <w:vAlign w:val="center"/>
          </w:tcPr>
          <w:p w14:paraId="510C2BB1"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Categoria formativă</w:t>
            </w:r>
          </w:p>
        </w:tc>
        <w:tc>
          <w:tcPr>
            <w:tcW w:w="610" w:type="pct"/>
            <w:tcMar>
              <w:left w:w="28" w:type="dxa"/>
              <w:right w:w="28" w:type="dxa"/>
            </w:tcMar>
            <w:vAlign w:val="center"/>
          </w:tcPr>
          <w:p w14:paraId="5AF505C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DS</w:t>
            </w:r>
          </w:p>
        </w:tc>
      </w:tr>
      <w:tr w:rsidR="00B21C8E" w:rsidRPr="00FA5961" w14:paraId="378FDC02" w14:textId="77777777" w:rsidTr="009F7CE8">
        <w:trPr>
          <w:trHeight w:val="279"/>
        </w:trPr>
        <w:tc>
          <w:tcPr>
            <w:tcW w:w="951" w:type="pct"/>
            <w:vMerge/>
            <w:tcMar>
              <w:left w:w="28" w:type="dxa"/>
              <w:right w:w="28" w:type="dxa"/>
            </w:tcMar>
            <w:vAlign w:val="center"/>
          </w:tcPr>
          <w:p w14:paraId="06E5446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p>
        </w:tc>
        <w:tc>
          <w:tcPr>
            <w:tcW w:w="3439" w:type="pct"/>
            <w:gridSpan w:val="7"/>
            <w:tcMar>
              <w:left w:w="28" w:type="dxa"/>
              <w:right w:w="28" w:type="dxa"/>
            </w:tcMar>
            <w:vAlign w:val="center"/>
          </w:tcPr>
          <w:p w14:paraId="247E395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Opționalitate</w:t>
            </w:r>
          </w:p>
        </w:tc>
        <w:tc>
          <w:tcPr>
            <w:tcW w:w="610" w:type="pct"/>
            <w:tcMar>
              <w:left w:w="28" w:type="dxa"/>
              <w:right w:w="28" w:type="dxa"/>
            </w:tcMar>
            <w:vAlign w:val="center"/>
          </w:tcPr>
          <w:p w14:paraId="196AF6E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DOB</w:t>
            </w:r>
          </w:p>
        </w:tc>
      </w:tr>
    </w:tbl>
    <w:p w14:paraId="24F80083" w14:textId="77777777" w:rsidR="00B21C8E" w:rsidRDefault="00B21C8E" w:rsidP="00B21C8E">
      <w:pPr>
        <w:shd w:val="clear" w:color="auto" w:fill="FFFFFF"/>
        <w:autoSpaceDE w:val="0"/>
        <w:autoSpaceDN w:val="0"/>
        <w:adjustRightInd w:val="0"/>
        <w:spacing w:line="276" w:lineRule="auto"/>
        <w:rPr>
          <w:b/>
          <w:bCs/>
          <w:sz w:val="22"/>
          <w:szCs w:val="22"/>
        </w:rPr>
      </w:pPr>
    </w:p>
    <w:p w14:paraId="43E9C2DA" w14:textId="77777777" w:rsidR="00731F42" w:rsidRPr="00266C59" w:rsidRDefault="000117B9" w:rsidP="000117B9">
      <w:pPr>
        <w:shd w:val="clear" w:color="auto" w:fill="FFFFFF"/>
        <w:autoSpaceDE w:val="0"/>
        <w:autoSpaceDN w:val="0"/>
        <w:adjustRightInd w:val="0"/>
        <w:rPr>
          <w:b/>
          <w:bCs/>
          <w:sz w:val="22"/>
          <w:szCs w:val="22"/>
        </w:rPr>
      </w:pPr>
      <w:r w:rsidRPr="00266C59">
        <w:rPr>
          <w:b/>
          <w:bCs/>
          <w:sz w:val="22"/>
          <w:szCs w:val="22"/>
        </w:rPr>
        <w:t xml:space="preserve">3. Timpul total </w:t>
      </w:r>
      <w:r w:rsidR="00731F42" w:rsidRPr="00266C59">
        <w:rPr>
          <w:b/>
          <w:bCs/>
          <w:sz w:val="22"/>
          <w:szCs w:val="22"/>
        </w:rPr>
        <w:t>estimate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9"/>
        <w:gridCol w:w="698"/>
        <w:gridCol w:w="448"/>
        <w:gridCol w:w="19"/>
        <w:gridCol w:w="819"/>
        <w:gridCol w:w="152"/>
        <w:gridCol w:w="296"/>
        <w:gridCol w:w="1116"/>
        <w:gridCol w:w="448"/>
        <w:gridCol w:w="861"/>
        <w:gridCol w:w="788"/>
      </w:tblGrid>
      <w:tr w:rsidR="00E50E8C" w:rsidRPr="00266C59" w14:paraId="412F4820" w14:textId="77777777" w:rsidTr="00E50E8C">
        <w:tc>
          <w:tcPr>
            <w:tcW w:w="1369" w:type="pct"/>
            <w:tcBorders>
              <w:top w:val="single" w:sz="12" w:space="0" w:color="auto"/>
            </w:tcBorders>
            <w:shd w:val="clear" w:color="auto" w:fill="FFFFFF"/>
            <w:vAlign w:val="center"/>
          </w:tcPr>
          <w:p w14:paraId="79E4F42B"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3.1 Număr de ore pe </w:t>
            </w:r>
            <w:r w:rsidR="00B5296A" w:rsidRPr="00266C59">
              <w:rPr>
                <w:sz w:val="22"/>
                <w:szCs w:val="22"/>
              </w:rPr>
              <w:t xml:space="preserve">   </w:t>
            </w:r>
            <w:r w:rsidRPr="00266C59">
              <w:rPr>
                <w:sz w:val="22"/>
                <w:szCs w:val="22"/>
              </w:rPr>
              <w:t>săptămână</w:t>
            </w:r>
          </w:p>
        </w:tc>
        <w:tc>
          <w:tcPr>
            <w:tcW w:w="294" w:type="pct"/>
            <w:tcBorders>
              <w:top w:val="single" w:sz="12" w:space="0" w:color="auto"/>
            </w:tcBorders>
            <w:shd w:val="clear" w:color="auto" w:fill="FFFFFF"/>
            <w:vAlign w:val="center"/>
          </w:tcPr>
          <w:p w14:paraId="5F7800B1" w14:textId="0DCC49D9"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3</w:t>
            </w:r>
          </w:p>
        </w:tc>
        <w:tc>
          <w:tcPr>
            <w:tcW w:w="400" w:type="pct"/>
            <w:tcBorders>
              <w:top w:val="single" w:sz="12" w:space="0" w:color="auto"/>
            </w:tcBorders>
            <w:shd w:val="clear" w:color="auto" w:fill="FFFFFF"/>
            <w:vAlign w:val="center"/>
          </w:tcPr>
          <w:p w14:paraId="19BF75DF"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tcBorders>
              <w:top w:val="single" w:sz="12" w:space="0" w:color="auto"/>
            </w:tcBorders>
            <w:shd w:val="clear" w:color="auto" w:fill="FFFFFF"/>
            <w:vAlign w:val="center"/>
          </w:tcPr>
          <w:p w14:paraId="6119B13E"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3.2 Curs</w:t>
            </w:r>
          </w:p>
        </w:tc>
        <w:tc>
          <w:tcPr>
            <w:tcW w:w="233" w:type="pct"/>
            <w:tcBorders>
              <w:top w:val="single" w:sz="12" w:space="0" w:color="auto"/>
            </w:tcBorders>
            <w:shd w:val="clear" w:color="auto" w:fill="FFFFFF"/>
            <w:vAlign w:val="center"/>
          </w:tcPr>
          <w:p w14:paraId="31B1916F" w14:textId="2210BAE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w:t>
            </w:r>
          </w:p>
        </w:tc>
        <w:tc>
          <w:tcPr>
            <w:tcW w:w="436" w:type="pct"/>
            <w:gridSpan w:val="2"/>
            <w:tcBorders>
              <w:top w:val="single" w:sz="12" w:space="0" w:color="auto"/>
            </w:tcBorders>
            <w:shd w:val="clear" w:color="auto" w:fill="FFFFFF"/>
            <w:vAlign w:val="center"/>
          </w:tcPr>
          <w:p w14:paraId="0425171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Seminar</w:t>
            </w:r>
          </w:p>
        </w:tc>
        <w:tc>
          <w:tcPr>
            <w:tcW w:w="233" w:type="pct"/>
            <w:gridSpan w:val="2"/>
            <w:tcBorders>
              <w:top w:val="single" w:sz="12" w:space="0" w:color="auto"/>
            </w:tcBorders>
            <w:shd w:val="clear" w:color="auto" w:fill="FFFFFF"/>
            <w:vAlign w:val="center"/>
          </w:tcPr>
          <w:p w14:paraId="1DF44119" w14:textId="7B5E0A5B"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tcBorders>
              <w:top w:val="single" w:sz="12" w:space="0" w:color="auto"/>
            </w:tcBorders>
            <w:shd w:val="clear" w:color="auto" w:fill="FFFFFF"/>
            <w:vAlign w:val="center"/>
          </w:tcPr>
          <w:p w14:paraId="3E723133"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Laborator</w:t>
            </w:r>
          </w:p>
        </w:tc>
        <w:tc>
          <w:tcPr>
            <w:tcW w:w="233" w:type="pct"/>
            <w:tcBorders>
              <w:top w:val="single" w:sz="12" w:space="0" w:color="auto"/>
            </w:tcBorders>
            <w:shd w:val="clear" w:color="auto" w:fill="FFFFFF"/>
            <w:vAlign w:val="center"/>
          </w:tcPr>
          <w:p w14:paraId="3DD6588E" w14:textId="5BE1AA2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w:t>
            </w:r>
          </w:p>
        </w:tc>
        <w:tc>
          <w:tcPr>
            <w:tcW w:w="448" w:type="pct"/>
            <w:tcBorders>
              <w:top w:val="single" w:sz="12" w:space="0" w:color="auto"/>
            </w:tcBorders>
            <w:shd w:val="clear" w:color="auto" w:fill="FFFFFF"/>
            <w:vAlign w:val="center"/>
          </w:tcPr>
          <w:p w14:paraId="6310100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Proiect</w:t>
            </w:r>
          </w:p>
        </w:tc>
        <w:tc>
          <w:tcPr>
            <w:tcW w:w="410" w:type="pct"/>
            <w:tcBorders>
              <w:top w:val="single" w:sz="12" w:space="0" w:color="auto"/>
            </w:tcBorders>
            <w:shd w:val="clear" w:color="auto" w:fill="FFFFFF"/>
            <w:vAlign w:val="center"/>
          </w:tcPr>
          <w:p w14:paraId="7A44EC6F" w14:textId="49749708"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50E8C" w:rsidRPr="00266C59" w14:paraId="7C9EBB6D" w14:textId="77777777" w:rsidTr="00E61886">
        <w:tc>
          <w:tcPr>
            <w:tcW w:w="1369" w:type="pct"/>
            <w:shd w:val="clear" w:color="auto" w:fill="FFFFFF"/>
            <w:vAlign w:val="center"/>
          </w:tcPr>
          <w:p w14:paraId="4DEEB962" w14:textId="77777777" w:rsidR="00731F42" w:rsidRPr="00266C59" w:rsidRDefault="00731F42" w:rsidP="00200FAD">
            <w:pPr>
              <w:shd w:val="clear" w:color="auto" w:fill="FFFFFF"/>
              <w:autoSpaceDE w:val="0"/>
              <w:autoSpaceDN w:val="0"/>
              <w:adjustRightInd w:val="0"/>
              <w:contextualSpacing/>
              <w:rPr>
                <w:sz w:val="22"/>
                <w:szCs w:val="22"/>
              </w:rPr>
            </w:pPr>
            <w:r w:rsidRPr="00266C59">
              <w:rPr>
                <w:sz w:val="22"/>
                <w:szCs w:val="22"/>
              </w:rPr>
              <w:t>3.</w:t>
            </w:r>
            <w:r w:rsidR="00200FAD" w:rsidRPr="00266C59">
              <w:rPr>
                <w:sz w:val="22"/>
                <w:szCs w:val="22"/>
              </w:rPr>
              <w:t>4</w:t>
            </w:r>
            <w:r w:rsidRPr="00266C59">
              <w:rPr>
                <w:sz w:val="22"/>
                <w:szCs w:val="22"/>
              </w:rPr>
              <w:t xml:space="preserve"> Număr de ore pe semestru</w:t>
            </w:r>
          </w:p>
        </w:tc>
        <w:tc>
          <w:tcPr>
            <w:tcW w:w="294" w:type="pct"/>
            <w:shd w:val="clear" w:color="auto" w:fill="FFFFFF"/>
            <w:vAlign w:val="center"/>
          </w:tcPr>
          <w:p w14:paraId="5A4AC28F" w14:textId="7BEAC605"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42</w:t>
            </w:r>
          </w:p>
        </w:tc>
        <w:tc>
          <w:tcPr>
            <w:tcW w:w="400" w:type="pct"/>
            <w:shd w:val="clear" w:color="auto" w:fill="FFFFFF"/>
            <w:vAlign w:val="center"/>
          </w:tcPr>
          <w:p w14:paraId="0116DF9D"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shd w:val="clear" w:color="auto" w:fill="FFFFFF"/>
            <w:vAlign w:val="center"/>
          </w:tcPr>
          <w:p w14:paraId="658D409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3.5 </w:t>
            </w:r>
            <w:r w:rsidR="00731F42" w:rsidRPr="00266C59">
              <w:rPr>
                <w:sz w:val="22"/>
                <w:szCs w:val="22"/>
              </w:rPr>
              <w:t>Curs</w:t>
            </w:r>
          </w:p>
        </w:tc>
        <w:tc>
          <w:tcPr>
            <w:tcW w:w="233" w:type="pct"/>
            <w:shd w:val="clear" w:color="auto" w:fill="FFFFFF"/>
            <w:vAlign w:val="center"/>
          </w:tcPr>
          <w:p w14:paraId="76F376F5" w14:textId="6A5A1A86"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28</w:t>
            </w:r>
          </w:p>
        </w:tc>
        <w:tc>
          <w:tcPr>
            <w:tcW w:w="436" w:type="pct"/>
            <w:gridSpan w:val="2"/>
            <w:shd w:val="clear" w:color="auto" w:fill="FFFFFF"/>
            <w:vAlign w:val="center"/>
          </w:tcPr>
          <w:p w14:paraId="752790B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Seminar</w:t>
            </w:r>
          </w:p>
        </w:tc>
        <w:tc>
          <w:tcPr>
            <w:tcW w:w="233" w:type="pct"/>
            <w:gridSpan w:val="2"/>
            <w:shd w:val="clear" w:color="auto" w:fill="FFFFFF"/>
            <w:vAlign w:val="center"/>
          </w:tcPr>
          <w:p w14:paraId="09E76BC4" w14:textId="0476AF03"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shd w:val="clear" w:color="auto" w:fill="FFFFFF"/>
            <w:vAlign w:val="center"/>
          </w:tcPr>
          <w:p w14:paraId="0E1DE2F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Laborator</w:t>
            </w:r>
          </w:p>
        </w:tc>
        <w:tc>
          <w:tcPr>
            <w:tcW w:w="233" w:type="pct"/>
            <w:shd w:val="clear" w:color="auto" w:fill="FFFFFF"/>
            <w:vAlign w:val="center"/>
          </w:tcPr>
          <w:p w14:paraId="2B9A0B3B" w14:textId="3149332F"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14</w:t>
            </w:r>
          </w:p>
        </w:tc>
        <w:tc>
          <w:tcPr>
            <w:tcW w:w="448" w:type="pct"/>
            <w:tcBorders>
              <w:right w:val="single" w:sz="4" w:space="0" w:color="auto"/>
            </w:tcBorders>
            <w:shd w:val="clear" w:color="auto" w:fill="FFFFFF"/>
            <w:vAlign w:val="center"/>
          </w:tcPr>
          <w:p w14:paraId="4FADB1E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Proiect</w:t>
            </w:r>
          </w:p>
        </w:tc>
        <w:tc>
          <w:tcPr>
            <w:tcW w:w="410" w:type="pct"/>
            <w:tcBorders>
              <w:left w:val="single" w:sz="4" w:space="0" w:color="auto"/>
            </w:tcBorders>
            <w:shd w:val="clear" w:color="auto" w:fill="FFFFFF"/>
            <w:vAlign w:val="center"/>
          </w:tcPr>
          <w:p w14:paraId="558F7C41" w14:textId="7084FCE2"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61886" w:rsidRPr="00266C59" w14:paraId="5C9FE41D" w14:textId="46D84C3F" w:rsidTr="00E61886">
        <w:tc>
          <w:tcPr>
            <w:tcW w:w="4590" w:type="pct"/>
            <w:gridSpan w:val="12"/>
            <w:tcBorders>
              <w:right w:val="single" w:sz="4" w:space="0" w:color="auto"/>
            </w:tcBorders>
            <w:shd w:val="clear" w:color="auto" w:fill="FFFFFF"/>
            <w:vAlign w:val="center"/>
          </w:tcPr>
          <w:p w14:paraId="7089416D" w14:textId="44F0E1F5" w:rsidR="00E61886" w:rsidRPr="00266C59" w:rsidRDefault="00E61886" w:rsidP="00B5296A">
            <w:pPr>
              <w:shd w:val="clear" w:color="auto" w:fill="FFFFFF"/>
              <w:autoSpaceDE w:val="0"/>
              <w:autoSpaceDN w:val="0"/>
              <w:adjustRightInd w:val="0"/>
              <w:contextualSpacing/>
              <w:rPr>
                <w:sz w:val="22"/>
                <w:szCs w:val="22"/>
              </w:rPr>
            </w:pPr>
            <w:r w:rsidRPr="00266C59">
              <w:rPr>
                <w:sz w:val="22"/>
                <w:szCs w:val="22"/>
              </w:rPr>
              <w:t>` Distribuția fondului de timp (ore pe semestru) pentru:</w:t>
            </w:r>
          </w:p>
        </w:tc>
        <w:tc>
          <w:tcPr>
            <w:tcW w:w="410" w:type="pct"/>
            <w:tcBorders>
              <w:left w:val="single" w:sz="4" w:space="0" w:color="auto"/>
            </w:tcBorders>
            <w:shd w:val="clear" w:color="auto" w:fill="FFFFFF"/>
            <w:vAlign w:val="center"/>
          </w:tcPr>
          <w:p w14:paraId="72F1E526" w14:textId="52FB41B1" w:rsidR="00E61886" w:rsidRPr="00266C59" w:rsidRDefault="00E61886" w:rsidP="00E61886">
            <w:pPr>
              <w:shd w:val="clear" w:color="auto" w:fill="FFFFFF"/>
              <w:autoSpaceDE w:val="0"/>
              <w:autoSpaceDN w:val="0"/>
              <w:adjustRightInd w:val="0"/>
              <w:contextualSpacing/>
              <w:jc w:val="center"/>
              <w:rPr>
                <w:sz w:val="22"/>
                <w:szCs w:val="22"/>
              </w:rPr>
            </w:pPr>
            <w:r w:rsidRPr="00266C59">
              <w:rPr>
                <w:sz w:val="22"/>
                <w:szCs w:val="22"/>
              </w:rPr>
              <w:t>ore</w:t>
            </w:r>
          </w:p>
        </w:tc>
      </w:tr>
      <w:tr w:rsidR="00731F42" w:rsidRPr="00266C59" w14:paraId="3DCD23E7" w14:textId="77777777" w:rsidTr="00E50E8C">
        <w:tc>
          <w:tcPr>
            <w:tcW w:w="4590" w:type="pct"/>
            <w:gridSpan w:val="12"/>
            <w:shd w:val="clear" w:color="auto" w:fill="FFFFFF"/>
            <w:tcMar>
              <w:left w:w="567" w:type="dxa"/>
            </w:tcMar>
            <w:vAlign w:val="center"/>
          </w:tcPr>
          <w:p w14:paraId="7CFF0D90" w14:textId="78CAFDC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(a) Studiul după manual, suport de curs, bibliografie şi </w:t>
            </w:r>
            <w:r w:rsidR="00911CA1" w:rsidRPr="00266C59">
              <w:rPr>
                <w:sz w:val="22"/>
                <w:szCs w:val="22"/>
              </w:rPr>
              <w:t>notițe</w:t>
            </w:r>
          </w:p>
        </w:tc>
        <w:tc>
          <w:tcPr>
            <w:tcW w:w="410" w:type="pct"/>
            <w:shd w:val="clear" w:color="auto" w:fill="FFFFFF"/>
          </w:tcPr>
          <w:p w14:paraId="5FB85621" w14:textId="64507569"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15</w:t>
            </w:r>
          </w:p>
        </w:tc>
      </w:tr>
      <w:tr w:rsidR="00731F42" w:rsidRPr="00266C59" w14:paraId="4055134E" w14:textId="77777777" w:rsidTr="00E50E8C">
        <w:tc>
          <w:tcPr>
            <w:tcW w:w="4590" w:type="pct"/>
            <w:gridSpan w:val="12"/>
            <w:shd w:val="clear" w:color="auto" w:fill="FFFFFF"/>
            <w:tcMar>
              <w:left w:w="567" w:type="dxa"/>
            </w:tcMar>
            <w:vAlign w:val="center"/>
          </w:tcPr>
          <w:p w14:paraId="01E72EB0"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(b) Documentare suplimentară în bibliotecă, pe platforme electronice de specialitate şi pe teren</w:t>
            </w:r>
          </w:p>
        </w:tc>
        <w:tc>
          <w:tcPr>
            <w:tcW w:w="410" w:type="pct"/>
            <w:shd w:val="clear" w:color="auto" w:fill="FFFFFF"/>
          </w:tcPr>
          <w:p w14:paraId="1CF6BA48" w14:textId="1182A4D5"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15</w:t>
            </w:r>
          </w:p>
        </w:tc>
      </w:tr>
      <w:tr w:rsidR="00731F42" w:rsidRPr="00266C59" w14:paraId="669F7022" w14:textId="77777777" w:rsidTr="00E50E8C">
        <w:tc>
          <w:tcPr>
            <w:tcW w:w="4590" w:type="pct"/>
            <w:gridSpan w:val="12"/>
            <w:shd w:val="clear" w:color="auto" w:fill="FFFFFF"/>
            <w:tcMar>
              <w:left w:w="567" w:type="dxa"/>
            </w:tcMar>
            <w:vAlign w:val="center"/>
          </w:tcPr>
          <w:p w14:paraId="1AD27C31"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(c) Pregătire seminarii / laboratoare, teme, referate, portofolii şi eseuri</w:t>
            </w:r>
          </w:p>
        </w:tc>
        <w:tc>
          <w:tcPr>
            <w:tcW w:w="410" w:type="pct"/>
            <w:shd w:val="clear" w:color="auto" w:fill="FFFFFF"/>
          </w:tcPr>
          <w:p w14:paraId="17F32A03" w14:textId="14A56C21"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15</w:t>
            </w:r>
          </w:p>
        </w:tc>
      </w:tr>
      <w:tr w:rsidR="00731F42" w:rsidRPr="00266C59" w14:paraId="299A32EA" w14:textId="77777777" w:rsidTr="00E50E8C">
        <w:tc>
          <w:tcPr>
            <w:tcW w:w="4590" w:type="pct"/>
            <w:gridSpan w:val="12"/>
            <w:shd w:val="clear" w:color="auto" w:fill="FFFFFF"/>
            <w:tcMar>
              <w:left w:w="567" w:type="dxa"/>
            </w:tcMar>
            <w:vAlign w:val="center"/>
          </w:tcPr>
          <w:p w14:paraId="0D9DA74A"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(d) Tutoriat</w:t>
            </w:r>
          </w:p>
        </w:tc>
        <w:tc>
          <w:tcPr>
            <w:tcW w:w="410" w:type="pct"/>
            <w:shd w:val="clear" w:color="auto" w:fill="FFFFFF"/>
          </w:tcPr>
          <w:p w14:paraId="74277AAD" w14:textId="2FEDD4BE"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7</w:t>
            </w:r>
          </w:p>
        </w:tc>
      </w:tr>
      <w:tr w:rsidR="00731F42" w:rsidRPr="00266C59" w14:paraId="132547E6" w14:textId="77777777" w:rsidTr="00E50E8C">
        <w:tc>
          <w:tcPr>
            <w:tcW w:w="4590" w:type="pct"/>
            <w:gridSpan w:val="12"/>
            <w:shd w:val="clear" w:color="auto" w:fill="FFFFFF"/>
            <w:tcMar>
              <w:left w:w="567" w:type="dxa"/>
            </w:tcMar>
            <w:vAlign w:val="center"/>
          </w:tcPr>
          <w:p w14:paraId="1B9FFC6C"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(e) Examinări</w:t>
            </w:r>
          </w:p>
        </w:tc>
        <w:tc>
          <w:tcPr>
            <w:tcW w:w="410" w:type="pct"/>
            <w:shd w:val="clear" w:color="auto" w:fill="FFFFFF"/>
          </w:tcPr>
          <w:p w14:paraId="63A384AA" w14:textId="318AFE6A"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3</w:t>
            </w:r>
          </w:p>
        </w:tc>
      </w:tr>
      <w:tr w:rsidR="00731F42" w:rsidRPr="00266C59" w14:paraId="12236A67" w14:textId="77777777" w:rsidTr="00E50E8C">
        <w:tc>
          <w:tcPr>
            <w:tcW w:w="4590" w:type="pct"/>
            <w:gridSpan w:val="12"/>
            <w:tcBorders>
              <w:bottom w:val="single" w:sz="12" w:space="0" w:color="auto"/>
            </w:tcBorders>
            <w:shd w:val="clear" w:color="auto" w:fill="FFFFFF"/>
            <w:tcMar>
              <w:left w:w="567" w:type="dxa"/>
            </w:tcMar>
            <w:vAlign w:val="center"/>
          </w:tcPr>
          <w:p w14:paraId="184409BD" w14:textId="4D6838D9"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(f) Alte </w:t>
            </w:r>
            <w:r w:rsidR="00911CA1" w:rsidRPr="00266C59">
              <w:rPr>
                <w:sz w:val="22"/>
                <w:szCs w:val="22"/>
              </w:rPr>
              <w:t>activități</w:t>
            </w:r>
            <w:r w:rsidRPr="00266C59">
              <w:rPr>
                <w:sz w:val="22"/>
                <w:szCs w:val="22"/>
              </w:rPr>
              <w:t>:</w:t>
            </w:r>
          </w:p>
        </w:tc>
        <w:tc>
          <w:tcPr>
            <w:tcW w:w="410" w:type="pct"/>
            <w:tcBorders>
              <w:bottom w:val="single" w:sz="12" w:space="0" w:color="auto"/>
            </w:tcBorders>
            <w:shd w:val="clear" w:color="auto" w:fill="FFFFFF"/>
          </w:tcPr>
          <w:p w14:paraId="05366092" w14:textId="5ECB27BF"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3</w:t>
            </w:r>
          </w:p>
        </w:tc>
      </w:tr>
      <w:tr w:rsidR="00731F42" w:rsidRPr="00266C59" w14:paraId="5F7356F4" w14:textId="77777777" w:rsidTr="00E50E8C">
        <w:trPr>
          <w:gridAfter w:val="5"/>
          <w:wAfter w:w="1826" w:type="pct"/>
        </w:trPr>
        <w:tc>
          <w:tcPr>
            <w:tcW w:w="2669" w:type="pct"/>
            <w:gridSpan w:val="6"/>
            <w:tcBorders>
              <w:top w:val="single" w:sz="12" w:space="0" w:color="auto"/>
            </w:tcBorders>
            <w:shd w:val="clear" w:color="auto" w:fill="FFFFFF"/>
            <w:tcMar>
              <w:left w:w="40" w:type="dxa"/>
            </w:tcMar>
          </w:tcPr>
          <w:p w14:paraId="73B5AF15" w14:textId="7578C488" w:rsidR="00731F42" w:rsidRPr="00266C59" w:rsidRDefault="00731F42" w:rsidP="00B5296A">
            <w:pPr>
              <w:rPr>
                <w:sz w:val="22"/>
                <w:szCs w:val="22"/>
              </w:rPr>
            </w:pPr>
            <w:r w:rsidRPr="00266C59">
              <w:rPr>
                <w:sz w:val="22"/>
                <w:szCs w:val="22"/>
              </w:rPr>
              <w:t>3.</w:t>
            </w:r>
            <w:r w:rsidR="00E61886" w:rsidRPr="00266C59">
              <w:rPr>
                <w:sz w:val="22"/>
                <w:szCs w:val="22"/>
              </w:rPr>
              <w:t>7</w:t>
            </w:r>
            <w:r w:rsidRPr="00266C59">
              <w:rPr>
                <w:sz w:val="22"/>
                <w:szCs w:val="22"/>
              </w:rPr>
              <w:t xml:space="preserve"> Total ore studiu individual (suma (3.</w:t>
            </w:r>
            <w:r w:rsidR="00B5296A" w:rsidRPr="00266C59">
              <w:rPr>
                <w:sz w:val="22"/>
                <w:szCs w:val="22"/>
              </w:rPr>
              <w:t>7</w:t>
            </w:r>
            <w:r w:rsidRPr="00266C59">
              <w:rPr>
                <w:sz w:val="22"/>
                <w:szCs w:val="22"/>
              </w:rPr>
              <w:t>(a)…3.</w:t>
            </w:r>
            <w:r w:rsidR="00B5296A" w:rsidRPr="00266C59">
              <w:rPr>
                <w:sz w:val="22"/>
                <w:szCs w:val="22"/>
              </w:rPr>
              <w:t>7</w:t>
            </w:r>
            <w:r w:rsidRPr="00266C59">
              <w:rPr>
                <w:sz w:val="22"/>
                <w:szCs w:val="22"/>
              </w:rPr>
              <w:t>(f)))</w:t>
            </w:r>
          </w:p>
        </w:tc>
        <w:tc>
          <w:tcPr>
            <w:tcW w:w="505" w:type="pct"/>
            <w:gridSpan w:val="2"/>
            <w:tcBorders>
              <w:top w:val="single" w:sz="12" w:space="0" w:color="auto"/>
            </w:tcBorders>
            <w:shd w:val="clear" w:color="auto" w:fill="FFFFFF"/>
            <w:vAlign w:val="center"/>
          </w:tcPr>
          <w:p w14:paraId="1C0AA547" w14:textId="36970960"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58</w:t>
            </w:r>
          </w:p>
        </w:tc>
      </w:tr>
      <w:tr w:rsidR="00731F42" w:rsidRPr="00266C59" w14:paraId="172FF4B1" w14:textId="77777777" w:rsidTr="00E50E8C">
        <w:trPr>
          <w:gridAfter w:val="5"/>
          <w:wAfter w:w="1826" w:type="pct"/>
        </w:trPr>
        <w:tc>
          <w:tcPr>
            <w:tcW w:w="2669" w:type="pct"/>
            <w:gridSpan w:val="6"/>
            <w:shd w:val="clear" w:color="auto" w:fill="FFFFFF"/>
            <w:tcMar>
              <w:left w:w="40" w:type="dxa"/>
            </w:tcMar>
          </w:tcPr>
          <w:p w14:paraId="66DBB763" w14:textId="0AF9B5CE" w:rsidR="00731F42" w:rsidRPr="00266C59" w:rsidRDefault="00731F42" w:rsidP="00B5296A">
            <w:pPr>
              <w:rPr>
                <w:sz w:val="22"/>
                <w:szCs w:val="22"/>
              </w:rPr>
            </w:pPr>
            <w:r w:rsidRPr="00266C59">
              <w:rPr>
                <w:sz w:val="22"/>
                <w:szCs w:val="22"/>
              </w:rPr>
              <w:t>3.</w:t>
            </w:r>
            <w:r w:rsidR="00E61886" w:rsidRPr="00266C59">
              <w:rPr>
                <w:sz w:val="22"/>
                <w:szCs w:val="22"/>
              </w:rPr>
              <w:t>8</w:t>
            </w:r>
            <w:r w:rsidR="00B5296A" w:rsidRPr="00266C59">
              <w:rPr>
                <w:sz w:val="22"/>
                <w:szCs w:val="22"/>
              </w:rPr>
              <w:t xml:space="preserve"> </w:t>
            </w:r>
            <w:r w:rsidRPr="00266C59">
              <w:rPr>
                <w:sz w:val="22"/>
                <w:szCs w:val="22"/>
              </w:rPr>
              <w:t>Total ore pe semestru (3.</w:t>
            </w:r>
            <w:r w:rsidR="00B5296A" w:rsidRPr="00266C59">
              <w:rPr>
                <w:sz w:val="22"/>
                <w:szCs w:val="22"/>
              </w:rPr>
              <w:t>4</w:t>
            </w:r>
            <w:r w:rsidRPr="00266C59">
              <w:rPr>
                <w:sz w:val="22"/>
                <w:szCs w:val="22"/>
              </w:rPr>
              <w:t>+3.</w:t>
            </w:r>
            <w:r w:rsidR="00B5296A" w:rsidRPr="00266C59">
              <w:rPr>
                <w:sz w:val="22"/>
                <w:szCs w:val="22"/>
              </w:rPr>
              <w:t>8</w:t>
            </w:r>
            <w:r w:rsidRPr="00266C59">
              <w:rPr>
                <w:sz w:val="22"/>
                <w:szCs w:val="22"/>
              </w:rPr>
              <w:t>)</w:t>
            </w:r>
          </w:p>
        </w:tc>
        <w:tc>
          <w:tcPr>
            <w:tcW w:w="505" w:type="pct"/>
            <w:gridSpan w:val="2"/>
            <w:shd w:val="clear" w:color="auto" w:fill="FFFFFF"/>
            <w:vAlign w:val="center"/>
          </w:tcPr>
          <w:p w14:paraId="16174E9F" w14:textId="6F347046"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100</w:t>
            </w:r>
          </w:p>
        </w:tc>
      </w:tr>
      <w:tr w:rsidR="00731F42" w:rsidRPr="00266C59" w14:paraId="6C894541" w14:textId="77777777" w:rsidTr="00E50E8C">
        <w:trPr>
          <w:gridAfter w:val="5"/>
          <w:wAfter w:w="1826" w:type="pct"/>
        </w:trPr>
        <w:tc>
          <w:tcPr>
            <w:tcW w:w="2669" w:type="pct"/>
            <w:gridSpan w:val="6"/>
            <w:tcBorders>
              <w:bottom w:val="single" w:sz="12" w:space="0" w:color="auto"/>
            </w:tcBorders>
            <w:shd w:val="clear" w:color="auto" w:fill="FFFFFF"/>
            <w:tcMar>
              <w:left w:w="40" w:type="dxa"/>
            </w:tcMar>
          </w:tcPr>
          <w:p w14:paraId="25CAF65B" w14:textId="01283B0D" w:rsidR="00731F42" w:rsidRPr="00266C59" w:rsidRDefault="00731F42" w:rsidP="00B5296A">
            <w:pPr>
              <w:rPr>
                <w:sz w:val="22"/>
                <w:szCs w:val="22"/>
              </w:rPr>
            </w:pPr>
            <w:r w:rsidRPr="00266C59">
              <w:rPr>
                <w:sz w:val="22"/>
                <w:szCs w:val="22"/>
              </w:rPr>
              <w:t>3.</w:t>
            </w:r>
            <w:r w:rsidR="00E61886" w:rsidRPr="00266C59">
              <w:rPr>
                <w:sz w:val="22"/>
                <w:szCs w:val="22"/>
              </w:rPr>
              <w:t>9</w:t>
            </w:r>
            <w:r w:rsidRPr="00266C59">
              <w:rPr>
                <w:sz w:val="22"/>
                <w:szCs w:val="22"/>
              </w:rPr>
              <w:t xml:space="preserve"> Numărul de credite</w:t>
            </w:r>
          </w:p>
        </w:tc>
        <w:tc>
          <w:tcPr>
            <w:tcW w:w="505" w:type="pct"/>
            <w:gridSpan w:val="2"/>
            <w:tcBorders>
              <w:bottom w:val="single" w:sz="12" w:space="0" w:color="auto"/>
            </w:tcBorders>
            <w:shd w:val="clear" w:color="auto" w:fill="FFFFFF"/>
            <w:vAlign w:val="center"/>
          </w:tcPr>
          <w:p w14:paraId="7659C28B" w14:textId="4D0C4C58"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4</w:t>
            </w:r>
          </w:p>
        </w:tc>
      </w:tr>
    </w:tbl>
    <w:p w14:paraId="6932CB11" w14:textId="77777777" w:rsidR="00EE0BA5" w:rsidRPr="00266C59" w:rsidRDefault="00EE0BA5">
      <w:pPr>
        <w:rPr>
          <w:sz w:val="22"/>
          <w:szCs w:val="22"/>
        </w:rPr>
      </w:pPr>
    </w:p>
    <w:p w14:paraId="5CA54023" w14:textId="77777777" w:rsidR="00EE0BA5" w:rsidRPr="00266C59" w:rsidRDefault="00EE0BA5">
      <w:pPr>
        <w:shd w:val="clear" w:color="auto" w:fill="FFFFFF"/>
        <w:tabs>
          <w:tab w:val="left" w:pos="3064"/>
        </w:tabs>
        <w:autoSpaceDE w:val="0"/>
        <w:autoSpaceDN w:val="0"/>
        <w:adjustRightInd w:val="0"/>
        <w:ind w:left="40"/>
        <w:rPr>
          <w:sz w:val="22"/>
          <w:szCs w:val="22"/>
        </w:rPr>
      </w:pPr>
      <w:r w:rsidRPr="00266C59">
        <w:rPr>
          <w:b/>
          <w:bCs/>
          <w:sz w:val="22"/>
          <w:szCs w:val="22"/>
        </w:rPr>
        <w:t>4. Precondi</w:t>
      </w:r>
      <w:r w:rsidRPr="00266C59">
        <w:rPr>
          <w:rFonts w:eastAsia="Times New Roman"/>
          <w:b/>
          <w:bCs/>
          <w:sz w:val="22"/>
          <w:szCs w:val="22"/>
        </w:rPr>
        <w:t>ţii</w:t>
      </w:r>
      <w:r w:rsidRPr="00266C59">
        <w:rPr>
          <w:rFonts w:eastAsia="Times New Roman"/>
          <w:sz w:val="22"/>
          <w:szCs w:val="22"/>
        </w:rPr>
        <w:t xml:space="preserve"> (acolo unde</w:t>
      </w:r>
      <w:r w:rsidR="00755D78" w:rsidRPr="00266C59">
        <w:rPr>
          <w:sz w:val="22"/>
          <w:szCs w:val="22"/>
        </w:rPr>
        <w:t xml:space="preserve"> </w:t>
      </w:r>
      <w:r w:rsidRPr="00266C59">
        <w:rPr>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266C59" w14:paraId="06877E15" w14:textId="77777777" w:rsidTr="00BB331A">
        <w:trPr>
          <w:trHeight w:val="309"/>
        </w:trPr>
        <w:tc>
          <w:tcPr>
            <w:tcW w:w="1420" w:type="pct"/>
            <w:shd w:val="clear" w:color="auto" w:fill="FFFFFF"/>
            <w:vAlign w:val="center"/>
          </w:tcPr>
          <w:p w14:paraId="4A9A6D4F" w14:textId="77777777" w:rsidR="00755D78" w:rsidRPr="00266C59" w:rsidRDefault="00755D78" w:rsidP="000E1E03">
            <w:pPr>
              <w:shd w:val="clear" w:color="auto" w:fill="FFFFFF"/>
              <w:autoSpaceDE w:val="0"/>
              <w:autoSpaceDN w:val="0"/>
              <w:adjustRightInd w:val="0"/>
              <w:rPr>
                <w:sz w:val="22"/>
                <w:szCs w:val="22"/>
              </w:rPr>
            </w:pPr>
            <w:r w:rsidRPr="00266C59">
              <w:rPr>
                <w:sz w:val="22"/>
                <w:szCs w:val="22"/>
              </w:rPr>
              <w:t>4.1 de curriculum</w:t>
            </w:r>
          </w:p>
        </w:tc>
        <w:tc>
          <w:tcPr>
            <w:tcW w:w="3580" w:type="pct"/>
            <w:shd w:val="clear" w:color="auto" w:fill="FFFFFF"/>
            <w:vAlign w:val="center"/>
          </w:tcPr>
          <w:p w14:paraId="21604D70" w14:textId="067A6280" w:rsidR="00755D78" w:rsidRPr="00266C59" w:rsidRDefault="005B295D" w:rsidP="000E1E03">
            <w:pPr>
              <w:shd w:val="clear" w:color="auto" w:fill="FFFFFF"/>
              <w:autoSpaceDE w:val="0"/>
              <w:autoSpaceDN w:val="0"/>
              <w:adjustRightInd w:val="0"/>
              <w:rPr>
                <w:sz w:val="22"/>
                <w:szCs w:val="22"/>
              </w:rPr>
            </w:pPr>
            <w:r w:rsidRPr="00266C59">
              <w:rPr>
                <w:sz w:val="22"/>
                <w:szCs w:val="22"/>
              </w:rPr>
              <w:t>Ananliza matematica, algebra liniara, matematici speciale</w:t>
            </w:r>
          </w:p>
        </w:tc>
      </w:tr>
      <w:tr w:rsidR="00755D78" w:rsidRPr="00266C59" w14:paraId="5C729D8C" w14:textId="77777777" w:rsidTr="00BB331A">
        <w:trPr>
          <w:trHeight w:val="377"/>
        </w:trPr>
        <w:tc>
          <w:tcPr>
            <w:tcW w:w="1420" w:type="pct"/>
            <w:shd w:val="clear" w:color="auto" w:fill="FFFFFF"/>
            <w:vAlign w:val="center"/>
          </w:tcPr>
          <w:p w14:paraId="16FCAE8B" w14:textId="15481C58" w:rsidR="00755D78" w:rsidRPr="00266C59" w:rsidRDefault="00755D78" w:rsidP="000E1E03">
            <w:pPr>
              <w:shd w:val="clear" w:color="auto" w:fill="FFFFFF"/>
              <w:autoSpaceDE w:val="0"/>
              <w:autoSpaceDN w:val="0"/>
              <w:adjustRightInd w:val="0"/>
              <w:rPr>
                <w:rFonts w:eastAsia="Times New Roman"/>
                <w:sz w:val="22"/>
                <w:szCs w:val="22"/>
              </w:rPr>
            </w:pPr>
            <w:r w:rsidRPr="00266C59">
              <w:rPr>
                <w:sz w:val="22"/>
                <w:szCs w:val="22"/>
              </w:rPr>
              <w:t xml:space="preserve">4.2 de </w:t>
            </w:r>
            <w:r w:rsidR="00911CA1" w:rsidRPr="00266C59">
              <w:rPr>
                <w:sz w:val="22"/>
                <w:szCs w:val="22"/>
              </w:rPr>
              <w:t>competen</w:t>
            </w:r>
            <w:r w:rsidR="00911CA1" w:rsidRPr="00266C59">
              <w:rPr>
                <w:rFonts w:eastAsia="Times New Roman"/>
                <w:sz w:val="22"/>
                <w:szCs w:val="22"/>
              </w:rPr>
              <w:t>țe</w:t>
            </w:r>
          </w:p>
        </w:tc>
        <w:tc>
          <w:tcPr>
            <w:tcW w:w="3580" w:type="pct"/>
            <w:shd w:val="clear" w:color="auto" w:fill="FFFFFF"/>
            <w:vAlign w:val="center"/>
          </w:tcPr>
          <w:p w14:paraId="76C0C5D6" w14:textId="729C5B57" w:rsidR="00755D78" w:rsidRPr="00266C59" w:rsidRDefault="005B295D" w:rsidP="000E1E03">
            <w:pPr>
              <w:shd w:val="clear" w:color="auto" w:fill="FFFFFF"/>
              <w:autoSpaceDE w:val="0"/>
              <w:autoSpaceDN w:val="0"/>
              <w:adjustRightInd w:val="0"/>
              <w:rPr>
                <w:sz w:val="22"/>
                <w:szCs w:val="22"/>
              </w:rPr>
            </w:pPr>
            <w:r w:rsidRPr="00266C59">
              <w:rPr>
                <w:sz w:val="22"/>
                <w:szCs w:val="22"/>
              </w:rPr>
              <w:t>Competentele disciplinelor de mai sus</w:t>
            </w:r>
          </w:p>
        </w:tc>
      </w:tr>
    </w:tbl>
    <w:p w14:paraId="3412F8F9" w14:textId="77777777" w:rsidR="00741B87" w:rsidRPr="00266C59" w:rsidRDefault="00741B87">
      <w:pPr>
        <w:rPr>
          <w:sz w:val="22"/>
          <w:szCs w:val="22"/>
        </w:rPr>
      </w:pPr>
    </w:p>
    <w:p w14:paraId="56E63EA0" w14:textId="77777777" w:rsidR="00EE0BA5" w:rsidRPr="00266C59" w:rsidRDefault="00EE0BA5" w:rsidP="00EE0BA5">
      <w:pPr>
        <w:shd w:val="clear" w:color="auto" w:fill="FFFFFF"/>
        <w:tabs>
          <w:tab w:val="left" w:pos="3064"/>
        </w:tabs>
        <w:autoSpaceDE w:val="0"/>
        <w:autoSpaceDN w:val="0"/>
        <w:adjustRightInd w:val="0"/>
        <w:rPr>
          <w:sz w:val="22"/>
          <w:szCs w:val="22"/>
        </w:rPr>
      </w:pPr>
      <w:r w:rsidRPr="00266C59">
        <w:rPr>
          <w:b/>
          <w:bCs/>
          <w:sz w:val="22"/>
          <w:szCs w:val="22"/>
        </w:rPr>
        <w:t>5. Condi</w:t>
      </w:r>
      <w:r w:rsidRPr="00266C59">
        <w:rPr>
          <w:rFonts w:eastAsia="Times New Roman"/>
          <w:b/>
          <w:bCs/>
          <w:sz w:val="22"/>
          <w:szCs w:val="22"/>
        </w:rPr>
        <w:t>ţii</w:t>
      </w:r>
      <w:r w:rsidRPr="00266C59">
        <w:rPr>
          <w:rFonts w:eastAsia="Times New Roman"/>
          <w:sz w:val="22"/>
          <w:szCs w:val="22"/>
        </w:rPr>
        <w:t xml:space="preserve"> (acolo unde est</w:t>
      </w:r>
      <w:r w:rsidRPr="00266C59">
        <w:rPr>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266C59" w14:paraId="7F808D25" w14:textId="77777777" w:rsidTr="00BB331A">
        <w:trPr>
          <w:trHeight w:val="321"/>
        </w:trPr>
        <w:tc>
          <w:tcPr>
            <w:tcW w:w="1416" w:type="pct"/>
            <w:shd w:val="clear" w:color="auto" w:fill="FFFFFF"/>
            <w:vAlign w:val="center"/>
          </w:tcPr>
          <w:p w14:paraId="59FD559E" w14:textId="77777777"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5.1. de desf</w:t>
            </w:r>
            <w:r w:rsidRPr="00266C59">
              <w:rPr>
                <w:rFonts w:eastAsia="Times New Roman"/>
                <w:sz w:val="22"/>
                <w:szCs w:val="22"/>
              </w:rPr>
              <w:t>ăşurare a cursului</w:t>
            </w:r>
          </w:p>
        </w:tc>
        <w:tc>
          <w:tcPr>
            <w:tcW w:w="3584" w:type="pct"/>
            <w:shd w:val="clear" w:color="auto" w:fill="FFFFFF"/>
            <w:vAlign w:val="center"/>
          </w:tcPr>
          <w:p w14:paraId="66CA71E7" w14:textId="24038729" w:rsidR="00755D78" w:rsidRPr="00266C59" w:rsidRDefault="005B295D" w:rsidP="00DF2098">
            <w:pPr>
              <w:shd w:val="clear" w:color="auto" w:fill="FFFFFF"/>
              <w:autoSpaceDE w:val="0"/>
              <w:autoSpaceDN w:val="0"/>
              <w:adjustRightInd w:val="0"/>
              <w:rPr>
                <w:sz w:val="22"/>
                <w:szCs w:val="22"/>
              </w:rPr>
            </w:pPr>
            <w:r w:rsidRPr="00266C59">
              <w:rPr>
                <w:sz w:val="22"/>
                <w:szCs w:val="22"/>
              </w:rPr>
              <w:t>Tabla, proiector, calculator</w:t>
            </w:r>
          </w:p>
        </w:tc>
      </w:tr>
      <w:tr w:rsidR="00755D78" w:rsidRPr="00266C59" w14:paraId="30B639D8" w14:textId="77777777" w:rsidTr="00BB331A">
        <w:trPr>
          <w:trHeight w:val="660"/>
        </w:trPr>
        <w:tc>
          <w:tcPr>
            <w:tcW w:w="1416" w:type="pct"/>
            <w:shd w:val="clear" w:color="auto" w:fill="FFFFFF"/>
            <w:vAlign w:val="center"/>
          </w:tcPr>
          <w:p w14:paraId="01B3C9AB" w14:textId="67EB9854"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5.2. de desf</w:t>
            </w:r>
            <w:r w:rsidRPr="00266C59">
              <w:rPr>
                <w:rFonts w:eastAsia="Times New Roman"/>
                <w:sz w:val="22"/>
                <w:szCs w:val="22"/>
              </w:rPr>
              <w:t>ăşurare a</w:t>
            </w:r>
            <w:r w:rsidR="009B41A1" w:rsidRPr="00266C59">
              <w:rPr>
                <w:rFonts w:eastAsia="Times New Roman"/>
                <w:sz w:val="22"/>
                <w:szCs w:val="22"/>
              </w:rPr>
              <w:t xml:space="preserve"> </w:t>
            </w:r>
            <w:r w:rsidR="003A6556" w:rsidRPr="00266C59">
              <w:rPr>
                <w:sz w:val="22"/>
                <w:szCs w:val="22"/>
              </w:rPr>
              <w:t>laborator</w:t>
            </w:r>
          </w:p>
        </w:tc>
        <w:tc>
          <w:tcPr>
            <w:tcW w:w="3584" w:type="pct"/>
            <w:shd w:val="clear" w:color="auto" w:fill="FFFFFF"/>
            <w:vAlign w:val="center"/>
          </w:tcPr>
          <w:p w14:paraId="694C5719" w14:textId="7735F494" w:rsidR="00755D78" w:rsidRPr="00266C59" w:rsidRDefault="005B295D" w:rsidP="00DF2098">
            <w:pPr>
              <w:shd w:val="clear" w:color="auto" w:fill="FFFFFF"/>
              <w:autoSpaceDE w:val="0"/>
              <w:autoSpaceDN w:val="0"/>
              <w:adjustRightInd w:val="0"/>
              <w:rPr>
                <w:sz w:val="22"/>
                <w:szCs w:val="22"/>
              </w:rPr>
            </w:pPr>
            <w:r w:rsidRPr="00266C59">
              <w:rPr>
                <w:sz w:val="22"/>
                <w:szCs w:val="22"/>
              </w:rPr>
              <w:t>Calculatoare, software specific</w:t>
            </w:r>
          </w:p>
        </w:tc>
      </w:tr>
    </w:tbl>
    <w:p w14:paraId="59D5E331" w14:textId="77777777" w:rsidR="00973DB3" w:rsidRPr="00266C59" w:rsidRDefault="00973DB3" w:rsidP="00EE0BA5">
      <w:pPr>
        <w:rPr>
          <w:b/>
          <w:bCs/>
          <w:sz w:val="22"/>
          <w:szCs w:val="22"/>
        </w:rPr>
      </w:pPr>
    </w:p>
    <w:p w14:paraId="45CD2B9C" w14:textId="77777777" w:rsidR="00067166" w:rsidRDefault="00067166" w:rsidP="00EE0BA5">
      <w:pPr>
        <w:rPr>
          <w:b/>
          <w:bCs/>
          <w:sz w:val="22"/>
          <w:szCs w:val="22"/>
        </w:rPr>
      </w:pPr>
    </w:p>
    <w:p w14:paraId="32EC5193" w14:textId="77777777" w:rsidR="00067166" w:rsidRDefault="00067166" w:rsidP="00EE0BA5">
      <w:pPr>
        <w:rPr>
          <w:b/>
          <w:bCs/>
          <w:sz w:val="22"/>
          <w:szCs w:val="22"/>
        </w:rPr>
      </w:pPr>
    </w:p>
    <w:p w14:paraId="04EE044E" w14:textId="77777777" w:rsidR="00067166" w:rsidRDefault="00067166" w:rsidP="00EE0BA5">
      <w:pPr>
        <w:rPr>
          <w:b/>
          <w:bCs/>
          <w:sz w:val="22"/>
          <w:szCs w:val="22"/>
        </w:rPr>
      </w:pPr>
    </w:p>
    <w:p w14:paraId="7D79B2D4" w14:textId="2F0243C1" w:rsidR="00EE0BA5" w:rsidRPr="00266C59" w:rsidRDefault="00EE0BA5" w:rsidP="00EE0BA5">
      <w:pPr>
        <w:rPr>
          <w:b/>
          <w:bCs/>
          <w:sz w:val="22"/>
          <w:szCs w:val="22"/>
        </w:rPr>
      </w:pPr>
      <w:r w:rsidRPr="00266C59">
        <w:rPr>
          <w:b/>
          <w:bCs/>
          <w:sz w:val="22"/>
          <w:szCs w:val="22"/>
        </w:rPr>
        <w:lastRenderedPageBreak/>
        <w:t>6. Competenţele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266C59" w14:paraId="450A021F" w14:textId="77777777" w:rsidTr="00BB331A">
        <w:trPr>
          <w:cantSplit/>
          <w:trHeight w:val="1534"/>
        </w:trPr>
        <w:tc>
          <w:tcPr>
            <w:tcW w:w="378" w:type="pct"/>
            <w:shd w:val="clear" w:color="auto" w:fill="E0E0E0"/>
            <w:textDirection w:val="btLr"/>
            <w:vAlign w:val="center"/>
          </w:tcPr>
          <w:p w14:paraId="40CE5BA9" w14:textId="77777777" w:rsidR="00EE0BA5" w:rsidRPr="00266C59" w:rsidRDefault="00E7567A" w:rsidP="00200FAD">
            <w:pPr>
              <w:ind w:left="113" w:right="113"/>
              <w:jc w:val="center"/>
              <w:rPr>
                <w:sz w:val="22"/>
                <w:szCs w:val="22"/>
              </w:rPr>
            </w:pPr>
            <w:r w:rsidRPr="00266C59">
              <w:rPr>
                <w:sz w:val="22"/>
                <w:szCs w:val="22"/>
              </w:rPr>
              <w:t>Competenţe profesionale</w:t>
            </w:r>
          </w:p>
        </w:tc>
        <w:tc>
          <w:tcPr>
            <w:tcW w:w="4622" w:type="pct"/>
            <w:shd w:val="clear" w:color="auto" w:fill="E0E0E0"/>
          </w:tcPr>
          <w:p w14:paraId="479F4AEB" w14:textId="77DE01DD" w:rsidR="003E5614" w:rsidRPr="00266C59" w:rsidRDefault="005B295D" w:rsidP="003E5614">
            <w:r w:rsidRPr="00266C59">
              <w:rPr>
                <w:sz w:val="22"/>
                <w:szCs w:val="22"/>
              </w:rPr>
              <w:t>Aplică Competențe De Calcul Numeric</w:t>
            </w:r>
            <w:r w:rsidRPr="00266C59">
              <w:rPr>
                <w:sz w:val="22"/>
                <w:szCs w:val="22"/>
              </w:rPr>
              <w:cr/>
              <w:t>Definește Cerințe Tehnice</w:t>
            </w:r>
            <w:r w:rsidRPr="00266C59">
              <w:rPr>
                <w:sz w:val="22"/>
                <w:szCs w:val="22"/>
              </w:rPr>
              <w:cr/>
              <w:t>Deține Competențe Informatice</w:t>
            </w:r>
            <w:r w:rsidRPr="00266C59">
              <w:rPr>
                <w:sz w:val="22"/>
                <w:szCs w:val="22"/>
              </w:rPr>
              <w:cr/>
              <w:t>Efectuează Analiza Riscurilor</w:t>
            </w:r>
            <w:r w:rsidRPr="00266C59">
              <w:rPr>
                <w:sz w:val="22"/>
                <w:szCs w:val="22"/>
              </w:rPr>
              <w:cr/>
              <w:t>Elaborează Previziuni Statistice</w:t>
            </w:r>
            <w:r w:rsidRPr="00266C59">
              <w:rPr>
                <w:sz w:val="22"/>
                <w:szCs w:val="22"/>
              </w:rPr>
              <w:cr/>
              <w:t>Execută Calcule Matematice Analitice</w:t>
            </w:r>
            <w:r w:rsidRPr="00266C59">
              <w:rPr>
                <w:sz w:val="22"/>
                <w:szCs w:val="22"/>
              </w:rPr>
              <w:cr/>
              <w:t>Folosește Instrumente De Măsură</w:t>
            </w:r>
            <w:r w:rsidRPr="00266C59">
              <w:rPr>
                <w:sz w:val="22"/>
                <w:szCs w:val="22"/>
              </w:rPr>
              <w:cr/>
              <w:t>Redactează Rapoarte Tehnice</w:t>
            </w:r>
            <w:r w:rsidRPr="00266C59">
              <w:rPr>
                <w:sz w:val="22"/>
                <w:szCs w:val="22"/>
              </w:rPr>
              <w:cr/>
              <w:t>Satisface Cerințe Tehnice</w:t>
            </w:r>
            <w:r w:rsidRPr="00266C59">
              <w:rPr>
                <w:sz w:val="22"/>
                <w:szCs w:val="22"/>
              </w:rPr>
              <w:cr/>
              <w:t>Sintetizează Informații</w:t>
            </w:r>
            <w:r w:rsidRPr="00266C59">
              <w:rPr>
                <w:sz w:val="22"/>
                <w:szCs w:val="22"/>
              </w:rPr>
              <w:cr/>
              <w:t>Utilizează Diferite Canale De Comunicare</w:t>
            </w:r>
            <w:r w:rsidRPr="00266C59">
              <w:rPr>
                <w:sz w:val="22"/>
                <w:szCs w:val="22"/>
              </w:rPr>
              <w:cr/>
              <w:t>Utilizează Software Cad</w:t>
            </w:r>
          </w:p>
        </w:tc>
      </w:tr>
      <w:tr w:rsidR="00EE0BA5" w:rsidRPr="00266C59" w14:paraId="03358402" w14:textId="77777777" w:rsidTr="00BB331A">
        <w:trPr>
          <w:cantSplit/>
          <w:trHeight w:val="1463"/>
        </w:trPr>
        <w:tc>
          <w:tcPr>
            <w:tcW w:w="378" w:type="pct"/>
            <w:shd w:val="clear" w:color="auto" w:fill="E0E0E0"/>
            <w:textDirection w:val="btLr"/>
          </w:tcPr>
          <w:p w14:paraId="2C00368E" w14:textId="77777777" w:rsidR="00EE0BA5" w:rsidRPr="00266C59" w:rsidRDefault="00EE0BA5" w:rsidP="00200FAD">
            <w:pPr>
              <w:ind w:left="113" w:right="113"/>
              <w:jc w:val="center"/>
              <w:rPr>
                <w:sz w:val="22"/>
                <w:szCs w:val="22"/>
              </w:rPr>
            </w:pPr>
            <w:r w:rsidRPr="00266C59">
              <w:rPr>
                <w:sz w:val="22"/>
                <w:szCs w:val="22"/>
              </w:rPr>
              <w:t>Competenţe transversale</w:t>
            </w:r>
          </w:p>
        </w:tc>
        <w:tc>
          <w:tcPr>
            <w:tcW w:w="4622" w:type="pct"/>
            <w:shd w:val="clear" w:color="auto" w:fill="E0E0E0"/>
          </w:tcPr>
          <w:p w14:paraId="1F39B084" w14:textId="7B90338B" w:rsidR="00EE0BA5" w:rsidRPr="00266C59" w:rsidRDefault="005B295D" w:rsidP="00395924">
            <w:pPr>
              <w:rPr>
                <w:sz w:val="32"/>
                <w:szCs w:val="32"/>
              </w:rPr>
            </w:pPr>
            <w:r w:rsidRPr="00266C59">
              <w:rPr>
                <w:sz w:val="22"/>
                <w:szCs w:val="22"/>
              </w:rPr>
              <w:t>Da Dovadă De Inițiativă</w:t>
            </w:r>
            <w:r w:rsidRPr="00266C59">
              <w:rPr>
                <w:sz w:val="22"/>
                <w:szCs w:val="22"/>
              </w:rPr>
              <w:cr/>
              <w:t>Își Asumă Responsabilitatea</w:t>
            </w:r>
            <w:r w:rsidRPr="00266C59">
              <w:rPr>
                <w:sz w:val="22"/>
                <w:szCs w:val="22"/>
              </w:rPr>
              <w:cr/>
              <w:t>Dă Dovadă De Hotărâre</w:t>
            </w:r>
            <w:r w:rsidRPr="00266C59">
              <w:rPr>
                <w:sz w:val="22"/>
                <w:szCs w:val="22"/>
              </w:rPr>
              <w:cr/>
              <w:t>Efectuează Calcule</w:t>
            </w:r>
            <w:r w:rsidRPr="00266C59">
              <w:rPr>
                <w:sz w:val="22"/>
                <w:szCs w:val="22"/>
              </w:rPr>
              <w:cr/>
              <w:t>Calculează Probabilități</w:t>
            </w:r>
            <w:r w:rsidRPr="00266C59">
              <w:rPr>
                <w:sz w:val="22"/>
                <w:szCs w:val="22"/>
              </w:rPr>
              <w:cr/>
              <w:t>Gândește Rapid</w:t>
            </w:r>
            <w:r w:rsidRPr="00266C59">
              <w:rPr>
                <w:sz w:val="22"/>
                <w:szCs w:val="22"/>
              </w:rPr>
              <w:cr/>
              <w:t>Gândește Analitic</w:t>
            </w:r>
            <w:r w:rsidRPr="00266C59">
              <w:rPr>
                <w:sz w:val="22"/>
                <w:szCs w:val="22"/>
              </w:rPr>
              <w:cr/>
              <w:t>Face Față Incertitudinii</w:t>
            </w:r>
            <w:r w:rsidRPr="00266C59">
              <w:rPr>
                <w:sz w:val="22"/>
                <w:szCs w:val="22"/>
              </w:rPr>
              <w:cr/>
              <w:t>Arată Încredere</w:t>
            </w:r>
            <w:r w:rsidRPr="00266C59">
              <w:rPr>
                <w:sz w:val="22"/>
                <w:szCs w:val="22"/>
              </w:rPr>
              <w:cr/>
              <w:t>Interpretează Informații Matematice</w:t>
            </w:r>
            <w:r w:rsidRPr="00266C59">
              <w:rPr>
                <w:sz w:val="22"/>
                <w:szCs w:val="22"/>
              </w:rPr>
              <w:cr/>
              <w:t>Gândește Critic</w:t>
            </w:r>
            <w:r w:rsidRPr="00266C59">
              <w:rPr>
                <w:sz w:val="22"/>
                <w:szCs w:val="22"/>
              </w:rPr>
              <w:cr/>
              <w:t>Identifică Probleme</w:t>
            </w:r>
          </w:p>
        </w:tc>
      </w:tr>
    </w:tbl>
    <w:p w14:paraId="126FA38C" w14:textId="77777777" w:rsidR="00A00E64" w:rsidRPr="00F45DE3" w:rsidRDefault="00A00E64" w:rsidP="00A00E64">
      <w:pPr>
        <w:spacing w:line="276" w:lineRule="auto"/>
        <w:rPr>
          <w:sz w:val="22"/>
          <w:szCs w:val="22"/>
        </w:rPr>
      </w:pPr>
    </w:p>
    <w:p w14:paraId="5FE1DC1E" w14:textId="77777777" w:rsidR="00A00E64" w:rsidRPr="00F45DE3" w:rsidRDefault="00A00E64" w:rsidP="00A00E64">
      <w:pPr>
        <w:spacing w:line="276" w:lineRule="auto"/>
        <w:rPr>
          <w:b/>
          <w:bCs/>
          <w:sz w:val="22"/>
          <w:szCs w:val="22"/>
        </w:rPr>
      </w:pPr>
      <w:bookmarkStart w:id="0" w:name="_Hlk215646569"/>
      <w:r w:rsidRPr="00F45DE3">
        <w:rPr>
          <w:b/>
          <w:bCs/>
          <w:sz w:val="22"/>
          <w:szCs w:val="22"/>
        </w:rPr>
        <w:t>7.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F45DE3" w14:paraId="28F95D7E" w14:textId="77777777" w:rsidTr="00BE53ED">
        <w:trPr>
          <w:cantSplit/>
          <w:trHeight w:val="1273"/>
        </w:trPr>
        <w:tc>
          <w:tcPr>
            <w:tcW w:w="694" w:type="dxa"/>
            <w:shd w:val="clear" w:color="auto" w:fill="E0E0E0"/>
            <w:textDirection w:val="btLr"/>
            <w:vAlign w:val="center"/>
          </w:tcPr>
          <w:p w14:paraId="76C655D1" w14:textId="77777777" w:rsidR="00A00E64" w:rsidRPr="00F45DE3" w:rsidRDefault="00A00E64" w:rsidP="00BE53ED">
            <w:pPr>
              <w:spacing w:line="276" w:lineRule="auto"/>
              <w:ind w:left="113" w:right="113"/>
              <w:jc w:val="center"/>
              <w:rPr>
                <w:sz w:val="22"/>
                <w:szCs w:val="22"/>
              </w:rPr>
            </w:pPr>
            <w:r w:rsidRPr="00F45DE3">
              <w:rPr>
                <w:sz w:val="22"/>
                <w:szCs w:val="22"/>
              </w:rPr>
              <w:t>Cunoștințe</w:t>
            </w:r>
          </w:p>
        </w:tc>
        <w:tc>
          <w:tcPr>
            <w:tcW w:w="8913" w:type="dxa"/>
            <w:shd w:val="clear" w:color="auto" w:fill="E0E0E0"/>
            <w:vAlign w:val="center"/>
          </w:tcPr>
          <w:p w14:paraId="31D73AD9" w14:textId="77777777" w:rsidR="00A00E64" w:rsidRPr="00F45DE3" w:rsidRDefault="00A00E64" w:rsidP="00BE53ED">
            <w:pPr>
              <w:rPr>
                <w:color w:val="EE0000"/>
                <w:sz w:val="22"/>
                <w:szCs w:val="22"/>
              </w:rPr>
            </w:pPr>
            <w:r>
              <w:rPr>
                <w:sz w:val="22"/>
                <w:szCs w:val="22"/>
              </w:rPr>
              <w:t>Cunoasterea conceptelor si metodelor fundamentale de ML si PR. In telegerea algoritmilor de clasificare, regresie si clustering si a metodelor de evaluare a performantei</w:t>
            </w:r>
            <w:r>
              <w:rPr>
                <w:sz w:val="22"/>
                <w:szCs w:val="22"/>
              </w:rPr>
              <w:cr/>
              <w:t>Intelegerea metodelor de colectare si analiza a datelor</w:t>
            </w:r>
          </w:p>
        </w:tc>
      </w:tr>
      <w:tr w:rsidR="00A00E64" w:rsidRPr="00F45DE3" w14:paraId="24869B0E" w14:textId="77777777" w:rsidTr="00BE53ED">
        <w:trPr>
          <w:cantSplit/>
          <w:trHeight w:val="1273"/>
        </w:trPr>
        <w:tc>
          <w:tcPr>
            <w:tcW w:w="694" w:type="dxa"/>
            <w:shd w:val="clear" w:color="auto" w:fill="E0E0E0"/>
            <w:textDirection w:val="btLr"/>
            <w:vAlign w:val="center"/>
          </w:tcPr>
          <w:p w14:paraId="01846945" w14:textId="77777777" w:rsidR="00A00E64" w:rsidRPr="00F45DE3" w:rsidRDefault="00A00E64" w:rsidP="00BE53ED">
            <w:pPr>
              <w:spacing w:line="276" w:lineRule="auto"/>
              <w:ind w:left="113" w:right="113"/>
              <w:jc w:val="center"/>
              <w:rPr>
                <w:sz w:val="22"/>
                <w:szCs w:val="22"/>
              </w:rPr>
            </w:pPr>
            <w:r w:rsidRPr="00F45DE3">
              <w:rPr>
                <w:sz w:val="22"/>
                <w:szCs w:val="22"/>
              </w:rPr>
              <w:t>Abilități</w:t>
            </w:r>
          </w:p>
        </w:tc>
        <w:tc>
          <w:tcPr>
            <w:tcW w:w="8913" w:type="dxa"/>
            <w:shd w:val="clear" w:color="auto" w:fill="E0E0E0"/>
          </w:tcPr>
          <w:p w14:paraId="4FC71BE9" w14:textId="77777777" w:rsidR="00A00E64" w:rsidRPr="00F45DE3" w:rsidRDefault="00A00E64" w:rsidP="00BE53ED">
            <w:pPr>
              <w:rPr>
                <w:sz w:val="22"/>
                <w:szCs w:val="22"/>
              </w:rPr>
            </w:pPr>
            <w:r>
              <w:rPr>
                <w:sz w:val="22"/>
                <w:szCs w:val="22"/>
              </w:rPr>
              <w:t>Aplicarea algoritmilor pentru analiza si modelarea datelor. Implementarea si evaluarea modelelor</w:t>
            </w:r>
            <w:r>
              <w:rPr>
                <w:sz w:val="22"/>
                <w:szCs w:val="22"/>
              </w:rPr>
              <w:cr/>
              <w:t>Analiza si interpretarea datelor provenite din sisteme de monitorizare. Gestionarea informatiilor</w:t>
            </w:r>
            <w:r>
              <w:rPr>
                <w:sz w:val="22"/>
                <w:szCs w:val="22"/>
              </w:rPr>
              <w:cr/>
              <w:t>Aplicarea metodelor si instrumentelor de cercetare pentru colectarea, analiza si interpretarea datelor</w:t>
            </w:r>
            <w:r>
              <w:rPr>
                <w:sz w:val="22"/>
                <w:szCs w:val="22"/>
              </w:rPr>
              <w:cr/>
              <w:t>Elaborarea si prezentarea rezultatelor</w:t>
            </w:r>
          </w:p>
        </w:tc>
      </w:tr>
      <w:tr w:rsidR="00A00E64" w:rsidRPr="00F45DE3" w14:paraId="7B1A8239" w14:textId="77777777" w:rsidTr="00BE53ED">
        <w:trPr>
          <w:cantSplit/>
          <w:trHeight w:val="1726"/>
        </w:trPr>
        <w:tc>
          <w:tcPr>
            <w:tcW w:w="694" w:type="dxa"/>
            <w:shd w:val="clear" w:color="auto" w:fill="E0E0E0"/>
            <w:textDirection w:val="btLr"/>
            <w:vAlign w:val="center"/>
          </w:tcPr>
          <w:p w14:paraId="5AF72C1F" w14:textId="77777777" w:rsidR="00A00E64" w:rsidRPr="00F45DE3" w:rsidRDefault="00A00E64" w:rsidP="00BE53ED">
            <w:pPr>
              <w:spacing w:line="276" w:lineRule="auto"/>
              <w:ind w:left="113" w:right="113"/>
              <w:jc w:val="center"/>
              <w:rPr>
                <w:sz w:val="22"/>
                <w:szCs w:val="22"/>
              </w:rPr>
            </w:pPr>
            <w:r w:rsidRPr="00F45DE3">
              <w:rPr>
                <w:sz w:val="22"/>
                <w:szCs w:val="22"/>
              </w:rPr>
              <w:t>Responsabilitate și autonomie</w:t>
            </w:r>
          </w:p>
          <w:p w14:paraId="57647867" w14:textId="77777777" w:rsidR="00A00E64" w:rsidRPr="00F45DE3" w:rsidRDefault="00A00E64" w:rsidP="00BE53ED">
            <w:pPr>
              <w:spacing w:line="276" w:lineRule="auto"/>
              <w:ind w:left="113" w:right="113"/>
              <w:jc w:val="center"/>
              <w:rPr>
                <w:sz w:val="22"/>
                <w:szCs w:val="22"/>
              </w:rPr>
            </w:pPr>
          </w:p>
        </w:tc>
        <w:tc>
          <w:tcPr>
            <w:tcW w:w="8913" w:type="dxa"/>
            <w:shd w:val="clear" w:color="auto" w:fill="E0E0E0"/>
            <w:vAlign w:val="center"/>
          </w:tcPr>
          <w:p w14:paraId="446BEAC6" w14:textId="77777777" w:rsidR="00A00E64" w:rsidRPr="00F45DE3" w:rsidRDefault="00A00E64" w:rsidP="00BE53ED">
            <w:pPr>
              <w:spacing w:line="276" w:lineRule="auto"/>
              <w:rPr>
                <w:sz w:val="22"/>
                <w:szCs w:val="22"/>
              </w:rPr>
            </w:pPr>
            <w:r>
              <w:rPr>
                <w:sz w:val="22"/>
                <w:szCs w:val="22"/>
              </w:rPr>
              <w:t>Selectarea autonoma a metodelor adecvate pentru colectarea, prelucrarea si analiza datelor</w:t>
            </w:r>
            <w:r>
              <w:rPr>
                <w:sz w:val="22"/>
                <w:szCs w:val="22"/>
              </w:rPr>
              <w:cr/>
              <w:t>Evaluarea critica a modelelor dezvoltate</w:t>
            </w:r>
            <w:r>
              <w:rPr>
                <w:sz w:val="22"/>
                <w:szCs w:val="22"/>
              </w:rPr>
              <w:cr/>
              <w:t>Gestionarea procesului de achizitie si prelucrare a datelor</w:t>
            </w:r>
            <w:r>
              <w:rPr>
                <w:sz w:val="22"/>
                <w:szCs w:val="22"/>
              </w:rPr>
              <w:cr/>
              <w:t>Respectarea normelor de etica si integritate academica in procesul de achizitionare si prelucrare a datelor</w:t>
            </w:r>
          </w:p>
        </w:tc>
      </w:tr>
      <w:bookmarkEnd w:id="0"/>
    </w:tbl>
    <w:p w14:paraId="40944032" w14:textId="77777777" w:rsidR="00A00E64" w:rsidRDefault="00A00E64" w:rsidP="00EE0BA5">
      <w:pPr>
        <w:shd w:val="clear" w:color="auto" w:fill="FFFFFF"/>
        <w:autoSpaceDE w:val="0"/>
        <w:autoSpaceDN w:val="0"/>
        <w:adjustRightInd w:val="0"/>
        <w:rPr>
          <w:b/>
          <w:bCs/>
          <w:sz w:val="22"/>
          <w:szCs w:val="22"/>
        </w:rPr>
      </w:pPr>
    </w:p>
    <w:p w14:paraId="625FC861" w14:textId="522B6101" w:rsidR="00EE0BA5" w:rsidRPr="00266C59" w:rsidRDefault="00A00E64" w:rsidP="00EE0BA5">
      <w:pPr>
        <w:shd w:val="clear" w:color="auto" w:fill="FFFFFF"/>
        <w:autoSpaceDE w:val="0"/>
        <w:autoSpaceDN w:val="0"/>
        <w:adjustRightInd w:val="0"/>
        <w:rPr>
          <w:rFonts w:eastAsia="Times New Roman"/>
          <w:sz w:val="22"/>
          <w:szCs w:val="22"/>
        </w:rPr>
      </w:pPr>
      <w:r>
        <w:rPr>
          <w:b/>
          <w:bCs/>
          <w:sz w:val="22"/>
          <w:szCs w:val="22"/>
        </w:rPr>
        <w:t>8</w:t>
      </w:r>
      <w:r w:rsidR="00EE0BA5" w:rsidRPr="00266C59">
        <w:rPr>
          <w:b/>
          <w:bCs/>
          <w:sz w:val="22"/>
          <w:szCs w:val="22"/>
        </w:rPr>
        <w:t>. Obiectivele disciplinei</w:t>
      </w:r>
      <w:r w:rsidR="00EE0BA5" w:rsidRPr="00266C59">
        <w:rPr>
          <w:sz w:val="22"/>
          <w:szCs w:val="22"/>
        </w:rPr>
        <w:t xml:space="preserve"> (reie</w:t>
      </w:r>
      <w:r w:rsidR="00EE0BA5" w:rsidRPr="00266C59">
        <w:rPr>
          <w:rFonts w:eastAsia="Times New Roman"/>
          <w:sz w:val="22"/>
          <w:szCs w:val="22"/>
        </w:rPr>
        <w:t>şind din grila competenţelor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266C59" w14:paraId="04EFE797" w14:textId="77777777" w:rsidTr="00BB331A">
        <w:tc>
          <w:tcPr>
            <w:tcW w:w="1742" w:type="pct"/>
            <w:shd w:val="clear" w:color="auto" w:fill="E0E0E0"/>
            <w:vAlign w:val="center"/>
          </w:tcPr>
          <w:p w14:paraId="0F971E43" w14:textId="45A50F22" w:rsidR="00755D78" w:rsidRPr="00266C59" w:rsidRDefault="00A00E64" w:rsidP="0088732A">
            <w:pPr>
              <w:rPr>
                <w:sz w:val="22"/>
                <w:szCs w:val="22"/>
              </w:rPr>
            </w:pPr>
            <w:r>
              <w:rPr>
                <w:sz w:val="22"/>
                <w:szCs w:val="22"/>
              </w:rPr>
              <w:t>8</w:t>
            </w:r>
            <w:r w:rsidR="00755D78" w:rsidRPr="00266C59">
              <w:rPr>
                <w:sz w:val="22"/>
                <w:szCs w:val="22"/>
              </w:rPr>
              <w:t>.1 Obiectivul general al disciplinei</w:t>
            </w:r>
          </w:p>
        </w:tc>
        <w:tc>
          <w:tcPr>
            <w:tcW w:w="3258" w:type="pct"/>
            <w:shd w:val="clear" w:color="auto" w:fill="E0E0E0"/>
            <w:vAlign w:val="center"/>
          </w:tcPr>
          <w:p w14:paraId="3370AED5" w14:textId="394C9A42" w:rsidR="00755D78" w:rsidRPr="00266C59" w:rsidRDefault="005B295D" w:rsidP="00580C2E">
            <w:pPr>
              <w:spacing w:before="40" w:after="40"/>
              <w:rPr>
                <w:sz w:val="22"/>
                <w:szCs w:val="22"/>
              </w:rPr>
            </w:pPr>
            <w:r w:rsidRPr="00266C59">
              <w:rPr>
                <w:sz w:val="22"/>
                <w:szCs w:val="22"/>
              </w:rPr>
              <w:t>Studierea, proiectarea si implementarea metodelor probabilistice si statistice</w:t>
            </w:r>
          </w:p>
        </w:tc>
      </w:tr>
      <w:tr w:rsidR="00EE0BA5" w:rsidRPr="00266C59" w14:paraId="3A2ECE92" w14:textId="77777777" w:rsidTr="00BB331A">
        <w:trPr>
          <w:trHeight w:val="354"/>
        </w:trPr>
        <w:tc>
          <w:tcPr>
            <w:tcW w:w="1742" w:type="pct"/>
            <w:shd w:val="clear" w:color="auto" w:fill="E0E0E0"/>
            <w:vAlign w:val="center"/>
          </w:tcPr>
          <w:p w14:paraId="029446E7" w14:textId="55D4DE9C" w:rsidR="00EE0BA5" w:rsidRPr="00266C59" w:rsidRDefault="00A00E64" w:rsidP="00BB331A">
            <w:pPr>
              <w:rPr>
                <w:sz w:val="22"/>
                <w:szCs w:val="22"/>
              </w:rPr>
            </w:pPr>
            <w:r>
              <w:rPr>
                <w:sz w:val="22"/>
                <w:szCs w:val="22"/>
              </w:rPr>
              <w:t>8</w:t>
            </w:r>
            <w:r w:rsidR="00EE0BA5" w:rsidRPr="00266C59">
              <w:rPr>
                <w:sz w:val="22"/>
                <w:szCs w:val="22"/>
              </w:rPr>
              <w:t>.2 Obiectivele specifice</w:t>
            </w:r>
          </w:p>
        </w:tc>
        <w:tc>
          <w:tcPr>
            <w:tcW w:w="3258" w:type="pct"/>
            <w:shd w:val="clear" w:color="auto" w:fill="E0E0E0"/>
            <w:vAlign w:val="center"/>
          </w:tcPr>
          <w:p w14:paraId="0D70C47E" w14:textId="1E83A316" w:rsidR="00C347F1" w:rsidRPr="00266C59" w:rsidRDefault="005B295D" w:rsidP="00580C2E">
            <w:pPr>
              <w:rPr>
                <w:sz w:val="22"/>
                <w:szCs w:val="22"/>
              </w:rPr>
            </w:pPr>
            <w:r w:rsidRPr="00266C59">
              <w:rPr>
                <w:sz w:val="22"/>
                <w:szCs w:val="22"/>
              </w:rPr>
              <w:t>Cunoasterea metodelor de analiza si prelucrare a datelor, determinarea si optimizarea parametrilor statistici</w:t>
            </w:r>
          </w:p>
        </w:tc>
      </w:tr>
    </w:tbl>
    <w:p w14:paraId="30B79BBE" w14:textId="77777777" w:rsidR="00EE0BA5" w:rsidRPr="00266C59" w:rsidRDefault="00EE0BA5" w:rsidP="00EE0BA5">
      <w:pPr>
        <w:shd w:val="clear" w:color="auto" w:fill="FFFFFF"/>
        <w:autoSpaceDE w:val="0"/>
        <w:autoSpaceDN w:val="0"/>
        <w:adjustRightInd w:val="0"/>
        <w:rPr>
          <w:sz w:val="22"/>
          <w:szCs w:val="22"/>
        </w:rPr>
      </w:pPr>
    </w:p>
    <w:p w14:paraId="0EDEA6A9" w14:textId="50A9425C" w:rsidR="00EE0BA5" w:rsidRPr="00266C59" w:rsidRDefault="00A00E64" w:rsidP="00EE0BA5">
      <w:pPr>
        <w:shd w:val="clear" w:color="auto" w:fill="FFFFFF"/>
        <w:autoSpaceDE w:val="0"/>
        <w:autoSpaceDN w:val="0"/>
        <w:adjustRightInd w:val="0"/>
        <w:rPr>
          <w:rFonts w:eastAsia="Times New Roman"/>
          <w:b/>
          <w:bCs/>
          <w:sz w:val="22"/>
          <w:szCs w:val="22"/>
        </w:rPr>
      </w:pPr>
      <w:r>
        <w:rPr>
          <w:b/>
          <w:bCs/>
          <w:sz w:val="22"/>
          <w:szCs w:val="22"/>
        </w:rPr>
        <w:t>9</w:t>
      </w:r>
      <w:r w:rsidR="00EE0BA5" w:rsidRPr="00266C59">
        <w:rPr>
          <w:b/>
          <w:bCs/>
          <w:sz w:val="22"/>
          <w:szCs w:val="22"/>
        </w:rPr>
        <w:t>. Con</w:t>
      </w:r>
      <w:r w:rsidR="00EE0BA5" w:rsidRPr="00266C59">
        <w:rPr>
          <w:rFonts w:eastAsia="Times New Roman"/>
          <w:b/>
          <w:bCs/>
          <w:sz w:val="22"/>
          <w:szCs w:val="22"/>
        </w:rPr>
        <w:t>ţinuturi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300"/>
        <w:gridCol w:w="1899"/>
        <w:gridCol w:w="1409"/>
      </w:tblGrid>
      <w:tr w:rsidR="00E61886" w:rsidRPr="00266C59" w14:paraId="5B1CD49D" w14:textId="77777777" w:rsidTr="00E61886">
        <w:tc>
          <w:tcPr>
            <w:tcW w:w="3279" w:type="pct"/>
            <w:tcBorders>
              <w:top w:val="single" w:sz="12" w:space="0" w:color="auto"/>
              <w:bottom w:val="single" w:sz="6" w:space="0" w:color="auto"/>
            </w:tcBorders>
            <w:shd w:val="clear" w:color="auto" w:fill="E0E0E0"/>
            <w:vAlign w:val="center"/>
          </w:tcPr>
          <w:p w14:paraId="069F4566" w14:textId="742CBBA0" w:rsidR="00E61886" w:rsidRPr="00266C59" w:rsidRDefault="00A00E64" w:rsidP="007A4A04">
            <w:pPr>
              <w:autoSpaceDE w:val="0"/>
              <w:autoSpaceDN w:val="0"/>
              <w:adjustRightInd w:val="0"/>
              <w:rPr>
                <w:sz w:val="22"/>
                <w:szCs w:val="22"/>
              </w:rPr>
            </w:pPr>
            <w:r>
              <w:rPr>
                <w:sz w:val="22"/>
                <w:szCs w:val="22"/>
              </w:rPr>
              <w:t>9</w:t>
            </w:r>
            <w:r w:rsidR="00E61886" w:rsidRPr="00266C59">
              <w:rPr>
                <w:sz w:val="22"/>
                <w:szCs w:val="22"/>
              </w:rPr>
              <w:t>.1 Curs</w:t>
            </w:r>
          </w:p>
        </w:tc>
        <w:tc>
          <w:tcPr>
            <w:tcW w:w="988" w:type="pct"/>
            <w:tcBorders>
              <w:top w:val="single" w:sz="12" w:space="0" w:color="auto"/>
              <w:bottom w:val="single" w:sz="6" w:space="0" w:color="auto"/>
            </w:tcBorders>
            <w:vAlign w:val="center"/>
          </w:tcPr>
          <w:p w14:paraId="273619E5" w14:textId="77777777" w:rsidR="00E61886" w:rsidRPr="00266C59" w:rsidRDefault="00E61886" w:rsidP="007A4A04">
            <w:pPr>
              <w:autoSpaceDE w:val="0"/>
              <w:autoSpaceDN w:val="0"/>
              <w:adjustRightInd w:val="0"/>
              <w:rPr>
                <w:sz w:val="22"/>
                <w:szCs w:val="22"/>
              </w:rPr>
            </w:pPr>
            <w:r w:rsidRPr="00266C59">
              <w:rPr>
                <w:sz w:val="22"/>
                <w:szCs w:val="22"/>
              </w:rPr>
              <w:t>Metode de predare</w:t>
            </w:r>
          </w:p>
        </w:tc>
        <w:tc>
          <w:tcPr>
            <w:tcW w:w="733" w:type="pct"/>
            <w:tcBorders>
              <w:top w:val="single" w:sz="12" w:space="0" w:color="auto"/>
              <w:bottom w:val="single" w:sz="6" w:space="0" w:color="auto"/>
            </w:tcBorders>
            <w:vAlign w:val="center"/>
          </w:tcPr>
          <w:p w14:paraId="618C36BD" w14:textId="77777777" w:rsidR="00E61886" w:rsidRPr="00266C59" w:rsidRDefault="00E61886" w:rsidP="007A4A04">
            <w:pPr>
              <w:autoSpaceDE w:val="0"/>
              <w:autoSpaceDN w:val="0"/>
              <w:adjustRightInd w:val="0"/>
              <w:rPr>
                <w:b/>
                <w:bCs/>
                <w:sz w:val="22"/>
                <w:szCs w:val="22"/>
              </w:rPr>
            </w:pPr>
            <w:r w:rsidRPr="00266C59">
              <w:rPr>
                <w:sz w:val="22"/>
                <w:szCs w:val="22"/>
              </w:rPr>
              <w:t>Observa</w:t>
            </w:r>
            <w:r w:rsidRPr="00266C59">
              <w:rPr>
                <w:rFonts w:eastAsia="Times New Roman"/>
                <w:sz w:val="22"/>
                <w:szCs w:val="22"/>
              </w:rPr>
              <w:t>ţii</w:t>
            </w:r>
          </w:p>
        </w:tc>
      </w:tr>
      <w:tr w:rsidR="00E61886" w:rsidRPr="00266C59" w14:paraId="2CA6B5E0" w14:textId="77777777" w:rsidTr="00E61886">
        <w:tc>
          <w:tcPr>
            <w:tcW w:w="3279" w:type="pct"/>
            <w:tcBorders>
              <w:top w:val="single" w:sz="6" w:space="0" w:color="auto"/>
              <w:bottom w:val="single" w:sz="6" w:space="0" w:color="auto"/>
            </w:tcBorders>
            <w:shd w:val="clear" w:color="auto" w:fill="E0E0E0"/>
            <w:vAlign w:val="center"/>
          </w:tcPr>
          <w:p w14:paraId="5D91E29D" w14:textId="4E9702FB" w:rsidR="00E61886" w:rsidRPr="00266C59" w:rsidRDefault="00E61886" w:rsidP="007A4A04">
            <w:pPr>
              <w:rPr>
                <w:sz w:val="22"/>
                <w:szCs w:val="22"/>
              </w:rPr>
            </w:pPr>
            <w:r w:rsidRPr="00266C59">
              <w:rPr>
                <w:sz w:val="22"/>
                <w:szCs w:val="22"/>
              </w:rPr>
              <w:t>01. Notiunea de probabilitate. Legea numerelor mari. Variabile aleatoare. Variabile aleatoare discrete</w:t>
            </w:r>
          </w:p>
        </w:tc>
        <w:tc>
          <w:tcPr>
            <w:tcW w:w="988" w:type="pct"/>
            <w:vMerge w:val="restart"/>
            <w:tcBorders>
              <w:top w:val="single" w:sz="6" w:space="0" w:color="auto"/>
            </w:tcBorders>
            <w:vAlign w:val="center"/>
          </w:tcPr>
          <w:p w14:paraId="40AF7B79" w14:textId="6B79A6A8" w:rsidR="00E61886" w:rsidRPr="00266C59" w:rsidRDefault="00E61886" w:rsidP="007A4A04">
            <w:pPr>
              <w:autoSpaceDE w:val="0"/>
              <w:autoSpaceDN w:val="0"/>
              <w:adjustRightInd w:val="0"/>
              <w:rPr>
                <w:sz w:val="22"/>
                <w:szCs w:val="22"/>
              </w:rPr>
            </w:pPr>
            <w:r w:rsidRPr="00266C59">
              <w:rPr>
                <w:sz w:val="22"/>
                <w:szCs w:val="22"/>
              </w:rPr>
              <w:t xml:space="preserve">Tabla/ tableta, proiector, laptop. </w:t>
            </w:r>
            <w:r w:rsidRPr="00266C59">
              <w:rPr>
                <w:sz w:val="22"/>
                <w:szCs w:val="22"/>
              </w:rPr>
              <w:lastRenderedPageBreak/>
              <w:t>Introducere notiuni teoretice urmate de exemple de aplicare practica</w:t>
            </w:r>
          </w:p>
        </w:tc>
        <w:tc>
          <w:tcPr>
            <w:tcW w:w="733" w:type="pct"/>
            <w:vMerge w:val="restart"/>
            <w:tcBorders>
              <w:top w:val="single" w:sz="6" w:space="0" w:color="auto"/>
            </w:tcBorders>
            <w:vAlign w:val="center"/>
          </w:tcPr>
          <w:p w14:paraId="2720B404" w14:textId="0608D7FA" w:rsidR="00E61886" w:rsidRPr="00266C59" w:rsidRDefault="00E61886" w:rsidP="007A4A04">
            <w:pPr>
              <w:autoSpaceDE w:val="0"/>
              <w:autoSpaceDN w:val="0"/>
              <w:adjustRightInd w:val="0"/>
              <w:rPr>
                <w:b/>
                <w:bCs/>
                <w:sz w:val="22"/>
                <w:szCs w:val="22"/>
              </w:rPr>
            </w:pPr>
          </w:p>
        </w:tc>
      </w:tr>
      <w:tr w:rsidR="00E61886" w:rsidRPr="00266C59" w14:paraId="77BDC92A" w14:textId="77777777" w:rsidTr="00E61886">
        <w:tc>
          <w:tcPr>
            <w:tcW w:w="3279" w:type="pct"/>
            <w:tcBorders>
              <w:top w:val="single" w:sz="6" w:space="0" w:color="auto"/>
              <w:bottom w:val="single" w:sz="6" w:space="0" w:color="auto"/>
            </w:tcBorders>
            <w:shd w:val="clear" w:color="auto" w:fill="E0E0E0"/>
            <w:vAlign w:val="center"/>
          </w:tcPr>
          <w:p w14:paraId="0B0E7A87" w14:textId="44E40763" w:rsidR="00E61886" w:rsidRPr="00266C59" w:rsidRDefault="00E61886" w:rsidP="007A4A04">
            <w:pPr>
              <w:rPr>
                <w:sz w:val="22"/>
                <w:szCs w:val="22"/>
              </w:rPr>
            </w:pPr>
            <w:r w:rsidRPr="00266C59">
              <w:rPr>
                <w:sz w:val="22"/>
                <w:szCs w:val="22"/>
              </w:rPr>
              <w:lastRenderedPageBreak/>
              <w:t>02. Variabile aleatoare continue. Caracteristici numerice atasate variabilelor aleatoare</w:t>
            </w:r>
          </w:p>
        </w:tc>
        <w:tc>
          <w:tcPr>
            <w:tcW w:w="988" w:type="pct"/>
            <w:vMerge/>
            <w:vAlign w:val="center"/>
          </w:tcPr>
          <w:p w14:paraId="457F4D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FD2095B" w14:textId="77777777" w:rsidR="00E61886" w:rsidRPr="00266C59" w:rsidRDefault="00E61886" w:rsidP="007A4A04">
            <w:pPr>
              <w:autoSpaceDE w:val="0"/>
              <w:autoSpaceDN w:val="0"/>
              <w:adjustRightInd w:val="0"/>
              <w:rPr>
                <w:b/>
                <w:bCs/>
                <w:sz w:val="22"/>
                <w:szCs w:val="22"/>
              </w:rPr>
            </w:pPr>
          </w:p>
        </w:tc>
      </w:tr>
      <w:tr w:rsidR="00E61886" w:rsidRPr="00266C59" w14:paraId="34CD0910" w14:textId="77777777" w:rsidTr="00E61886">
        <w:tc>
          <w:tcPr>
            <w:tcW w:w="3279" w:type="pct"/>
            <w:tcBorders>
              <w:top w:val="single" w:sz="6" w:space="0" w:color="auto"/>
              <w:bottom w:val="single" w:sz="6" w:space="0" w:color="auto"/>
            </w:tcBorders>
            <w:shd w:val="clear" w:color="auto" w:fill="E0E0E0"/>
            <w:vAlign w:val="center"/>
          </w:tcPr>
          <w:p w14:paraId="6340B7ED" w14:textId="20F91DF3" w:rsidR="00E61886" w:rsidRPr="00266C59" w:rsidRDefault="00E61886" w:rsidP="007A4A04">
            <w:pPr>
              <w:rPr>
                <w:sz w:val="22"/>
                <w:szCs w:val="22"/>
              </w:rPr>
            </w:pPr>
            <w:r w:rsidRPr="00266C59">
              <w:rPr>
                <w:sz w:val="22"/>
                <w:szCs w:val="22"/>
              </w:rPr>
              <w:t>03. Vizualizarea datelor</w:t>
            </w:r>
          </w:p>
        </w:tc>
        <w:tc>
          <w:tcPr>
            <w:tcW w:w="988" w:type="pct"/>
            <w:vMerge/>
            <w:vAlign w:val="center"/>
          </w:tcPr>
          <w:p w14:paraId="44DCF8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C3B2A27" w14:textId="77777777" w:rsidR="00E61886" w:rsidRPr="00266C59" w:rsidRDefault="00E61886" w:rsidP="007A4A04">
            <w:pPr>
              <w:autoSpaceDE w:val="0"/>
              <w:autoSpaceDN w:val="0"/>
              <w:adjustRightInd w:val="0"/>
              <w:rPr>
                <w:b/>
                <w:bCs/>
                <w:sz w:val="22"/>
                <w:szCs w:val="22"/>
              </w:rPr>
            </w:pPr>
          </w:p>
        </w:tc>
      </w:tr>
      <w:tr w:rsidR="00E61886" w:rsidRPr="00266C59" w14:paraId="15E6C392" w14:textId="77777777" w:rsidTr="00E61886">
        <w:trPr>
          <w:trHeight w:val="285"/>
        </w:trPr>
        <w:tc>
          <w:tcPr>
            <w:tcW w:w="3279" w:type="pct"/>
            <w:tcBorders>
              <w:top w:val="single" w:sz="6" w:space="0" w:color="auto"/>
            </w:tcBorders>
            <w:shd w:val="clear" w:color="auto" w:fill="E0E0E0"/>
            <w:vAlign w:val="center"/>
          </w:tcPr>
          <w:p w14:paraId="3DADD7B9" w14:textId="2C5A2FEF" w:rsidR="00E61886" w:rsidRPr="00266C59" w:rsidRDefault="00E61886" w:rsidP="007A4A04">
            <w:pPr>
              <w:rPr>
                <w:sz w:val="22"/>
                <w:szCs w:val="22"/>
              </w:rPr>
            </w:pPr>
            <w:r w:rsidRPr="00266C59">
              <w:rPr>
                <w:sz w:val="22"/>
                <w:szCs w:val="22"/>
              </w:rPr>
              <w:t>04. Distributia normala (Gauss) si consecintele ei</w:t>
            </w:r>
          </w:p>
        </w:tc>
        <w:tc>
          <w:tcPr>
            <w:tcW w:w="988" w:type="pct"/>
            <w:vMerge/>
            <w:vAlign w:val="center"/>
          </w:tcPr>
          <w:p w14:paraId="5139989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29A0B905" w14:textId="77777777" w:rsidR="00E61886" w:rsidRPr="00266C59" w:rsidRDefault="00E61886" w:rsidP="007A4A04">
            <w:pPr>
              <w:autoSpaceDE w:val="0"/>
              <w:autoSpaceDN w:val="0"/>
              <w:adjustRightInd w:val="0"/>
              <w:rPr>
                <w:b/>
                <w:bCs/>
                <w:sz w:val="22"/>
                <w:szCs w:val="22"/>
              </w:rPr>
            </w:pPr>
          </w:p>
        </w:tc>
      </w:tr>
      <w:tr w:rsidR="00E61886" w:rsidRPr="00266C59" w14:paraId="66DDF861" w14:textId="77777777" w:rsidTr="00E61886">
        <w:trPr>
          <w:trHeight w:val="282"/>
        </w:trPr>
        <w:tc>
          <w:tcPr>
            <w:tcW w:w="3279" w:type="pct"/>
            <w:tcBorders>
              <w:top w:val="single" w:sz="6" w:space="0" w:color="auto"/>
            </w:tcBorders>
            <w:shd w:val="clear" w:color="auto" w:fill="E0E0E0"/>
            <w:vAlign w:val="center"/>
          </w:tcPr>
          <w:p w14:paraId="25419EF7" w14:textId="3F76D00E" w:rsidR="00E61886" w:rsidRPr="00266C59" w:rsidRDefault="00E61886" w:rsidP="007A4A04">
            <w:pPr>
              <w:rPr>
                <w:sz w:val="22"/>
                <w:szCs w:val="22"/>
              </w:rPr>
            </w:pPr>
            <w:r w:rsidRPr="00266C59">
              <w:rPr>
                <w:sz w:val="22"/>
                <w:szCs w:val="22"/>
              </w:rPr>
              <w:t>05. Teoria limita centrala si consecintele ei. Intervale de incredere</w:t>
            </w:r>
          </w:p>
        </w:tc>
        <w:tc>
          <w:tcPr>
            <w:tcW w:w="988" w:type="pct"/>
            <w:vMerge/>
            <w:vAlign w:val="center"/>
          </w:tcPr>
          <w:p w14:paraId="617C26DF"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2EC1B3D" w14:textId="77777777" w:rsidR="00E61886" w:rsidRPr="00266C59" w:rsidRDefault="00E61886" w:rsidP="007A4A04">
            <w:pPr>
              <w:autoSpaceDE w:val="0"/>
              <w:autoSpaceDN w:val="0"/>
              <w:adjustRightInd w:val="0"/>
              <w:rPr>
                <w:b/>
                <w:bCs/>
                <w:sz w:val="22"/>
                <w:szCs w:val="22"/>
              </w:rPr>
            </w:pPr>
          </w:p>
        </w:tc>
      </w:tr>
      <w:tr w:rsidR="00E61886" w:rsidRPr="00266C59" w14:paraId="7A56935A" w14:textId="77777777" w:rsidTr="00E61886">
        <w:trPr>
          <w:trHeight w:val="282"/>
        </w:trPr>
        <w:tc>
          <w:tcPr>
            <w:tcW w:w="3279" w:type="pct"/>
            <w:tcBorders>
              <w:top w:val="single" w:sz="6" w:space="0" w:color="auto"/>
            </w:tcBorders>
            <w:shd w:val="clear" w:color="auto" w:fill="E0E0E0"/>
            <w:vAlign w:val="center"/>
          </w:tcPr>
          <w:p w14:paraId="369AC04F" w14:textId="31D5688C" w:rsidR="00E61886" w:rsidRPr="00266C59" w:rsidRDefault="00E61886" w:rsidP="007A4A04">
            <w:pPr>
              <w:rPr>
                <w:sz w:val="22"/>
                <w:szCs w:val="22"/>
              </w:rPr>
            </w:pPr>
            <w:r w:rsidRPr="00266C59">
              <w:rPr>
                <w:sz w:val="22"/>
                <w:szCs w:val="22"/>
              </w:rPr>
              <w:t>06. Testarea ipotezelor statistice. Distributia t-Student si aplicatiile ei.</w:t>
            </w:r>
          </w:p>
        </w:tc>
        <w:tc>
          <w:tcPr>
            <w:tcW w:w="988" w:type="pct"/>
            <w:vMerge/>
            <w:vAlign w:val="center"/>
          </w:tcPr>
          <w:p w14:paraId="69D075E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D49267D" w14:textId="77777777" w:rsidR="00E61886" w:rsidRPr="00266C59" w:rsidRDefault="00E61886" w:rsidP="007A4A04">
            <w:pPr>
              <w:autoSpaceDE w:val="0"/>
              <w:autoSpaceDN w:val="0"/>
              <w:adjustRightInd w:val="0"/>
              <w:rPr>
                <w:b/>
                <w:bCs/>
                <w:sz w:val="22"/>
                <w:szCs w:val="22"/>
              </w:rPr>
            </w:pPr>
          </w:p>
        </w:tc>
      </w:tr>
      <w:tr w:rsidR="00E61886" w:rsidRPr="00266C59" w14:paraId="6019C8C2" w14:textId="77777777" w:rsidTr="00E61886">
        <w:trPr>
          <w:trHeight w:val="282"/>
        </w:trPr>
        <w:tc>
          <w:tcPr>
            <w:tcW w:w="3279" w:type="pct"/>
            <w:tcBorders>
              <w:top w:val="single" w:sz="6" w:space="0" w:color="auto"/>
            </w:tcBorders>
            <w:shd w:val="clear" w:color="auto" w:fill="E0E0E0"/>
            <w:vAlign w:val="center"/>
          </w:tcPr>
          <w:p w14:paraId="044727E1" w14:textId="754D99D7" w:rsidR="00E61886" w:rsidRPr="00266C59" w:rsidRDefault="00E61886" w:rsidP="007A4A04">
            <w:pPr>
              <w:rPr>
                <w:sz w:val="22"/>
                <w:szCs w:val="22"/>
              </w:rPr>
            </w:pPr>
            <w:r w:rsidRPr="00266C59">
              <w:rPr>
                <w:sz w:val="22"/>
                <w:szCs w:val="22"/>
              </w:rPr>
              <w:t>07. Teste de semnificatie</w:t>
            </w:r>
          </w:p>
        </w:tc>
        <w:tc>
          <w:tcPr>
            <w:tcW w:w="988" w:type="pct"/>
            <w:vMerge/>
            <w:vAlign w:val="center"/>
          </w:tcPr>
          <w:p w14:paraId="38D197C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5BB8EAEF" w14:textId="77777777" w:rsidR="00E61886" w:rsidRPr="00266C59" w:rsidRDefault="00E61886" w:rsidP="007A4A04">
            <w:pPr>
              <w:autoSpaceDE w:val="0"/>
              <w:autoSpaceDN w:val="0"/>
              <w:adjustRightInd w:val="0"/>
              <w:rPr>
                <w:b/>
                <w:bCs/>
                <w:sz w:val="22"/>
                <w:szCs w:val="22"/>
              </w:rPr>
            </w:pPr>
          </w:p>
        </w:tc>
      </w:tr>
      <w:tr w:rsidR="00E61886" w:rsidRPr="00266C59" w14:paraId="4348882C" w14:textId="77777777" w:rsidTr="00E61886">
        <w:trPr>
          <w:trHeight w:val="282"/>
        </w:trPr>
        <w:tc>
          <w:tcPr>
            <w:tcW w:w="3279" w:type="pct"/>
            <w:tcBorders>
              <w:top w:val="single" w:sz="6" w:space="0" w:color="auto"/>
            </w:tcBorders>
            <w:shd w:val="clear" w:color="auto" w:fill="E0E0E0"/>
            <w:vAlign w:val="center"/>
          </w:tcPr>
          <w:p w14:paraId="6C71BD59" w14:textId="149DE384" w:rsidR="00E61886" w:rsidRPr="00266C59" w:rsidRDefault="00E61886" w:rsidP="007A4A04">
            <w:pPr>
              <w:rPr>
                <w:sz w:val="22"/>
                <w:szCs w:val="22"/>
              </w:rPr>
            </w:pPr>
            <w:r w:rsidRPr="00266C59">
              <w:rPr>
                <w:sz w:val="22"/>
                <w:szCs w:val="22"/>
              </w:rPr>
              <w:t>08. Distributia limita Chi-patrat aplicatiile ei</w:t>
            </w:r>
          </w:p>
        </w:tc>
        <w:tc>
          <w:tcPr>
            <w:tcW w:w="988" w:type="pct"/>
            <w:vMerge/>
            <w:vAlign w:val="center"/>
          </w:tcPr>
          <w:p w14:paraId="6279E6F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99E26EF" w14:textId="77777777" w:rsidR="00E61886" w:rsidRPr="00266C59" w:rsidRDefault="00E61886" w:rsidP="007A4A04">
            <w:pPr>
              <w:autoSpaceDE w:val="0"/>
              <w:autoSpaceDN w:val="0"/>
              <w:adjustRightInd w:val="0"/>
              <w:rPr>
                <w:b/>
                <w:bCs/>
                <w:sz w:val="22"/>
                <w:szCs w:val="22"/>
              </w:rPr>
            </w:pPr>
          </w:p>
        </w:tc>
      </w:tr>
      <w:tr w:rsidR="00E61886" w:rsidRPr="00266C59" w14:paraId="258E4AC3" w14:textId="77777777" w:rsidTr="00E61886">
        <w:trPr>
          <w:trHeight w:val="282"/>
        </w:trPr>
        <w:tc>
          <w:tcPr>
            <w:tcW w:w="3279" w:type="pct"/>
            <w:tcBorders>
              <w:top w:val="single" w:sz="6" w:space="0" w:color="auto"/>
            </w:tcBorders>
            <w:shd w:val="clear" w:color="auto" w:fill="E0E0E0"/>
            <w:vAlign w:val="center"/>
          </w:tcPr>
          <w:p w14:paraId="2E9C2B76" w14:textId="6799F23C" w:rsidR="00E61886" w:rsidRPr="00266C59" w:rsidRDefault="00E61886" w:rsidP="007A4A04">
            <w:pPr>
              <w:rPr>
                <w:sz w:val="22"/>
                <w:szCs w:val="22"/>
              </w:rPr>
            </w:pPr>
            <w:r w:rsidRPr="00266C59">
              <w:rPr>
                <w:sz w:val="22"/>
                <w:szCs w:val="22"/>
              </w:rPr>
              <w:t>09. Covarianta. Regresie si corelatie</w:t>
            </w:r>
          </w:p>
        </w:tc>
        <w:tc>
          <w:tcPr>
            <w:tcW w:w="988" w:type="pct"/>
            <w:vMerge/>
            <w:vAlign w:val="center"/>
          </w:tcPr>
          <w:p w14:paraId="383C14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3F1FD46" w14:textId="77777777" w:rsidR="00E61886" w:rsidRPr="00266C59" w:rsidRDefault="00E61886" w:rsidP="007A4A04">
            <w:pPr>
              <w:autoSpaceDE w:val="0"/>
              <w:autoSpaceDN w:val="0"/>
              <w:adjustRightInd w:val="0"/>
              <w:rPr>
                <w:b/>
                <w:bCs/>
                <w:sz w:val="22"/>
                <w:szCs w:val="22"/>
              </w:rPr>
            </w:pPr>
          </w:p>
        </w:tc>
      </w:tr>
      <w:tr w:rsidR="00E61886" w:rsidRPr="00266C59" w14:paraId="6BB66F06" w14:textId="77777777" w:rsidTr="00E61886">
        <w:trPr>
          <w:trHeight w:val="282"/>
        </w:trPr>
        <w:tc>
          <w:tcPr>
            <w:tcW w:w="3279" w:type="pct"/>
            <w:tcBorders>
              <w:top w:val="single" w:sz="6" w:space="0" w:color="auto"/>
            </w:tcBorders>
            <w:shd w:val="clear" w:color="auto" w:fill="E0E0E0"/>
            <w:vAlign w:val="center"/>
          </w:tcPr>
          <w:p w14:paraId="72F7BC9C" w14:textId="62C4BCF2" w:rsidR="00E61886" w:rsidRPr="00266C59" w:rsidRDefault="00E61886" w:rsidP="007A4A04">
            <w:pPr>
              <w:rPr>
                <w:sz w:val="22"/>
                <w:szCs w:val="22"/>
              </w:rPr>
            </w:pPr>
            <w:r w:rsidRPr="00266C59">
              <w:rPr>
                <w:sz w:val="22"/>
                <w:szCs w:val="22"/>
              </w:rPr>
              <w:t>10. Distributia F si testul ANOVA</w:t>
            </w:r>
          </w:p>
        </w:tc>
        <w:tc>
          <w:tcPr>
            <w:tcW w:w="988" w:type="pct"/>
            <w:vMerge/>
            <w:vAlign w:val="center"/>
          </w:tcPr>
          <w:p w14:paraId="250BAB3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4BB4A1F7" w14:textId="77777777" w:rsidR="00E61886" w:rsidRPr="00266C59" w:rsidRDefault="00E61886" w:rsidP="007A4A04">
            <w:pPr>
              <w:autoSpaceDE w:val="0"/>
              <w:autoSpaceDN w:val="0"/>
              <w:adjustRightInd w:val="0"/>
              <w:rPr>
                <w:b/>
                <w:bCs/>
                <w:sz w:val="22"/>
                <w:szCs w:val="22"/>
              </w:rPr>
            </w:pPr>
          </w:p>
        </w:tc>
      </w:tr>
      <w:tr w:rsidR="00E61886" w:rsidRPr="00266C59" w14:paraId="5946AFD4" w14:textId="77777777" w:rsidTr="00E61886">
        <w:trPr>
          <w:trHeight w:val="282"/>
        </w:trPr>
        <w:tc>
          <w:tcPr>
            <w:tcW w:w="3279" w:type="pct"/>
            <w:tcBorders>
              <w:top w:val="single" w:sz="6" w:space="0" w:color="auto"/>
            </w:tcBorders>
            <w:shd w:val="clear" w:color="auto" w:fill="E0E0E0"/>
            <w:vAlign w:val="center"/>
          </w:tcPr>
          <w:p w14:paraId="0EE45FBC" w14:textId="174204F5" w:rsidR="00E61886" w:rsidRPr="00266C59" w:rsidRDefault="00E61886" w:rsidP="007A4A04">
            <w:pPr>
              <w:rPr>
                <w:sz w:val="22"/>
                <w:szCs w:val="22"/>
              </w:rPr>
            </w:pPr>
            <w:r w:rsidRPr="00266C59">
              <w:rPr>
                <w:sz w:val="22"/>
                <w:szCs w:val="22"/>
              </w:rPr>
              <w:t>11. Puterea statistica</w:t>
            </w:r>
          </w:p>
        </w:tc>
        <w:tc>
          <w:tcPr>
            <w:tcW w:w="988" w:type="pct"/>
            <w:vMerge/>
            <w:vAlign w:val="center"/>
          </w:tcPr>
          <w:p w14:paraId="6A3977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9B11385" w14:textId="77777777" w:rsidR="00E61886" w:rsidRPr="00266C59" w:rsidRDefault="00E61886" w:rsidP="007A4A04">
            <w:pPr>
              <w:autoSpaceDE w:val="0"/>
              <w:autoSpaceDN w:val="0"/>
              <w:adjustRightInd w:val="0"/>
              <w:rPr>
                <w:b/>
                <w:bCs/>
                <w:sz w:val="22"/>
                <w:szCs w:val="22"/>
              </w:rPr>
            </w:pPr>
          </w:p>
        </w:tc>
      </w:tr>
      <w:tr w:rsidR="00E61886" w:rsidRPr="00266C59" w14:paraId="2D38B711" w14:textId="77777777" w:rsidTr="00E61886">
        <w:trPr>
          <w:trHeight w:val="282"/>
        </w:trPr>
        <w:tc>
          <w:tcPr>
            <w:tcW w:w="3279" w:type="pct"/>
            <w:tcBorders>
              <w:top w:val="single" w:sz="6" w:space="0" w:color="auto"/>
            </w:tcBorders>
            <w:shd w:val="clear" w:color="auto" w:fill="E0E0E0"/>
            <w:vAlign w:val="center"/>
          </w:tcPr>
          <w:p w14:paraId="74F6544B" w14:textId="1EC65E69" w:rsidR="00E61886" w:rsidRPr="00266C59" w:rsidRDefault="00E61886" w:rsidP="007A4A04">
            <w:pPr>
              <w:rPr>
                <w:sz w:val="22"/>
                <w:szCs w:val="22"/>
              </w:rPr>
            </w:pPr>
            <w:r w:rsidRPr="00266C59">
              <w:rPr>
                <w:sz w:val="22"/>
                <w:szCs w:val="22"/>
              </w:rPr>
              <w:t>12. Esantionare si reesantionare. Metode de estimare</w:t>
            </w:r>
          </w:p>
        </w:tc>
        <w:tc>
          <w:tcPr>
            <w:tcW w:w="988" w:type="pct"/>
            <w:vMerge/>
            <w:vAlign w:val="center"/>
          </w:tcPr>
          <w:p w14:paraId="290CB93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829F8BF" w14:textId="77777777" w:rsidR="00E61886" w:rsidRPr="00266C59" w:rsidRDefault="00E61886" w:rsidP="007A4A04">
            <w:pPr>
              <w:autoSpaceDE w:val="0"/>
              <w:autoSpaceDN w:val="0"/>
              <w:adjustRightInd w:val="0"/>
              <w:rPr>
                <w:b/>
                <w:bCs/>
                <w:sz w:val="22"/>
                <w:szCs w:val="22"/>
              </w:rPr>
            </w:pPr>
          </w:p>
        </w:tc>
      </w:tr>
      <w:tr w:rsidR="00E61886" w:rsidRPr="00266C59" w14:paraId="6313CF3B" w14:textId="77777777" w:rsidTr="00E61886">
        <w:trPr>
          <w:trHeight w:val="282"/>
        </w:trPr>
        <w:tc>
          <w:tcPr>
            <w:tcW w:w="3279" w:type="pct"/>
            <w:tcBorders>
              <w:top w:val="single" w:sz="6" w:space="0" w:color="auto"/>
            </w:tcBorders>
            <w:shd w:val="clear" w:color="auto" w:fill="E0E0E0"/>
            <w:vAlign w:val="center"/>
          </w:tcPr>
          <w:p w14:paraId="1FA34833" w14:textId="2B3BE4B0" w:rsidR="00E61886" w:rsidRPr="00266C59" w:rsidRDefault="00E61886" w:rsidP="007A4A04">
            <w:pPr>
              <w:rPr>
                <w:sz w:val="22"/>
                <w:szCs w:val="22"/>
              </w:rPr>
            </w:pPr>
            <w:r w:rsidRPr="00266C59">
              <w:rPr>
                <w:sz w:val="22"/>
                <w:szCs w:val="22"/>
              </w:rPr>
              <w:t>13. Rank data: metode nonparametrice de normalitate, semnificatie si independenta</w:t>
            </w:r>
          </w:p>
        </w:tc>
        <w:tc>
          <w:tcPr>
            <w:tcW w:w="988" w:type="pct"/>
            <w:vMerge/>
            <w:vAlign w:val="center"/>
          </w:tcPr>
          <w:p w14:paraId="56159847"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157FCE23" w14:textId="77777777" w:rsidR="00E61886" w:rsidRPr="00266C59" w:rsidRDefault="00E61886" w:rsidP="007A4A04">
            <w:pPr>
              <w:autoSpaceDE w:val="0"/>
              <w:autoSpaceDN w:val="0"/>
              <w:adjustRightInd w:val="0"/>
              <w:rPr>
                <w:b/>
                <w:bCs/>
                <w:sz w:val="22"/>
                <w:szCs w:val="22"/>
              </w:rPr>
            </w:pPr>
          </w:p>
        </w:tc>
      </w:tr>
      <w:tr w:rsidR="00E61886" w:rsidRPr="00266C59" w14:paraId="358AD793" w14:textId="77777777" w:rsidTr="00E61886">
        <w:trPr>
          <w:trHeight w:val="282"/>
        </w:trPr>
        <w:tc>
          <w:tcPr>
            <w:tcW w:w="3279" w:type="pct"/>
            <w:tcBorders>
              <w:top w:val="single" w:sz="6" w:space="0" w:color="auto"/>
            </w:tcBorders>
            <w:shd w:val="clear" w:color="auto" w:fill="E0E0E0"/>
            <w:vAlign w:val="center"/>
          </w:tcPr>
          <w:p w14:paraId="0A92CA13" w14:textId="06718EB7" w:rsidR="00E61886" w:rsidRPr="00266C59" w:rsidRDefault="00E61886" w:rsidP="007A4A04">
            <w:pPr>
              <w:rPr>
                <w:sz w:val="22"/>
                <w:szCs w:val="22"/>
              </w:rPr>
            </w:pPr>
            <w:r w:rsidRPr="00266C59">
              <w:rPr>
                <w:sz w:val="22"/>
                <w:szCs w:val="22"/>
              </w:rPr>
              <w:t>14. Concluzii si sinteze</w:t>
            </w:r>
          </w:p>
        </w:tc>
        <w:tc>
          <w:tcPr>
            <w:tcW w:w="988" w:type="pct"/>
            <w:vMerge/>
            <w:tcBorders>
              <w:bottom w:val="single" w:sz="6" w:space="0" w:color="auto"/>
            </w:tcBorders>
            <w:vAlign w:val="center"/>
          </w:tcPr>
          <w:p w14:paraId="3C5EDF9E" w14:textId="77777777" w:rsidR="00E61886" w:rsidRPr="00266C59" w:rsidRDefault="00E61886" w:rsidP="007A4A04">
            <w:pPr>
              <w:autoSpaceDE w:val="0"/>
              <w:autoSpaceDN w:val="0"/>
              <w:adjustRightInd w:val="0"/>
              <w:rPr>
                <w:b/>
                <w:bCs/>
                <w:sz w:val="22"/>
                <w:szCs w:val="22"/>
              </w:rPr>
            </w:pPr>
          </w:p>
        </w:tc>
        <w:tc>
          <w:tcPr>
            <w:tcW w:w="733" w:type="pct"/>
            <w:vMerge/>
            <w:tcBorders>
              <w:bottom w:val="single" w:sz="6" w:space="0" w:color="auto"/>
            </w:tcBorders>
            <w:vAlign w:val="center"/>
          </w:tcPr>
          <w:p w14:paraId="1EB58A64" w14:textId="77777777" w:rsidR="00E61886" w:rsidRPr="00266C59" w:rsidRDefault="00E61886" w:rsidP="007A4A04">
            <w:pPr>
              <w:autoSpaceDE w:val="0"/>
              <w:autoSpaceDN w:val="0"/>
              <w:adjustRightInd w:val="0"/>
              <w:rPr>
                <w:b/>
                <w:bCs/>
                <w:sz w:val="22"/>
                <w:szCs w:val="22"/>
              </w:rPr>
            </w:pPr>
          </w:p>
        </w:tc>
      </w:tr>
      <w:tr w:rsidR="00755D78" w:rsidRPr="00266C59" w14:paraId="688A643C" w14:textId="77777777" w:rsidTr="00E50E8C">
        <w:tc>
          <w:tcPr>
            <w:tcW w:w="5000" w:type="pct"/>
            <w:gridSpan w:val="3"/>
            <w:tcBorders>
              <w:top w:val="single" w:sz="6" w:space="0" w:color="auto"/>
              <w:bottom w:val="single" w:sz="12" w:space="0" w:color="auto"/>
            </w:tcBorders>
            <w:shd w:val="clear" w:color="auto" w:fill="E0E0E0"/>
            <w:vAlign w:val="center"/>
          </w:tcPr>
          <w:p w14:paraId="16983733" w14:textId="333B6ED3" w:rsidR="006200A9" w:rsidRPr="00266C59" w:rsidRDefault="005B295D" w:rsidP="007A4A04">
            <w:pPr>
              <w:rPr>
                <w:sz w:val="22"/>
                <w:szCs w:val="22"/>
              </w:rPr>
            </w:pPr>
            <w:r w:rsidRPr="00266C59">
              <w:rPr>
                <w:sz w:val="22"/>
                <w:szCs w:val="22"/>
              </w:rPr>
              <w:t>1. Ioan Rasa, Lectures on Probability Theory and Stochastic Processes, U.T. Pres 2006</w:t>
            </w:r>
            <w:r w:rsidRPr="00266C59">
              <w:rPr>
                <w:sz w:val="22"/>
                <w:szCs w:val="22"/>
              </w:rPr>
              <w:cr/>
              <w:t>2. Ioan Rasa, Teoria Probabilitatilor si Aplibatii ITCN 1994</w:t>
            </w:r>
            <w:r w:rsidRPr="00266C59">
              <w:rPr>
                <w:sz w:val="22"/>
                <w:szCs w:val="22"/>
              </w:rPr>
              <w:cr/>
              <w:t>3. Anca-Gabriela Popa, Aliz Eva Mathe, Fundamente de statistica si probabilitati in calculul constructiilor, U.T. Pres 2011</w:t>
            </w:r>
            <w:r w:rsidRPr="00266C59">
              <w:rPr>
                <w:sz w:val="22"/>
                <w:szCs w:val="22"/>
              </w:rPr>
              <w:cr/>
              <w:t>4. Ciresica Jalobeanu, Ioan Rasa, Incertitudine si decizie. U.T. Pres 2001</w:t>
            </w:r>
            <w:r w:rsidRPr="00266C59">
              <w:rPr>
                <w:sz w:val="22"/>
                <w:szCs w:val="22"/>
              </w:rPr>
              <w:cr/>
              <w:t>5. H. Stark, J.W. Woods, Probability, random processes and estimation theory for engineers, Prentice Hall 1986</w:t>
            </w:r>
            <w:r w:rsidRPr="00266C59">
              <w:rPr>
                <w:sz w:val="22"/>
                <w:szCs w:val="22"/>
              </w:rPr>
              <w:cr/>
              <w:t>6. Jason Browlee, Statistical Methods for Machine Learning, 2018, eBook.</w:t>
            </w:r>
          </w:p>
        </w:tc>
      </w:tr>
      <w:tr w:rsidR="00E61886" w:rsidRPr="00266C59" w14:paraId="71EDA569" w14:textId="77777777" w:rsidTr="00E61886">
        <w:tc>
          <w:tcPr>
            <w:tcW w:w="3279" w:type="pct"/>
            <w:tcBorders>
              <w:top w:val="single" w:sz="12" w:space="0" w:color="auto"/>
            </w:tcBorders>
            <w:shd w:val="clear" w:color="auto" w:fill="E0E0E0"/>
            <w:vAlign w:val="center"/>
          </w:tcPr>
          <w:p w14:paraId="0FB99884" w14:textId="3498E6DF" w:rsidR="00E61886" w:rsidRPr="00266C59" w:rsidRDefault="00A00E64" w:rsidP="007A4A04">
            <w:pPr>
              <w:rPr>
                <w:sz w:val="22"/>
                <w:szCs w:val="22"/>
              </w:rPr>
            </w:pPr>
            <w:r>
              <w:rPr>
                <w:sz w:val="22"/>
                <w:szCs w:val="22"/>
              </w:rPr>
              <w:t>9</w:t>
            </w:r>
            <w:r w:rsidR="00E61886" w:rsidRPr="00266C59">
              <w:rPr>
                <w:sz w:val="22"/>
                <w:szCs w:val="22"/>
              </w:rPr>
              <w:t xml:space="preserve">.2  </w:t>
            </w:r>
            <w:r w:rsidR="00E61886" w:rsidRPr="00266C59">
              <w:rPr>
                <w:rFonts w:eastAsia="Times New Roman"/>
                <w:sz w:val="22"/>
                <w:szCs w:val="22"/>
              </w:rPr>
              <w:t>laborator</w:t>
            </w:r>
          </w:p>
        </w:tc>
        <w:tc>
          <w:tcPr>
            <w:tcW w:w="988" w:type="pct"/>
            <w:tcBorders>
              <w:top w:val="single" w:sz="12" w:space="0" w:color="auto"/>
            </w:tcBorders>
            <w:vAlign w:val="center"/>
          </w:tcPr>
          <w:p w14:paraId="5E1CB141" w14:textId="77777777" w:rsidR="00E61886" w:rsidRPr="00266C59" w:rsidRDefault="00E61886" w:rsidP="007A4A04">
            <w:pPr>
              <w:rPr>
                <w:sz w:val="22"/>
                <w:szCs w:val="22"/>
              </w:rPr>
            </w:pPr>
            <w:r w:rsidRPr="00266C59">
              <w:rPr>
                <w:sz w:val="22"/>
                <w:szCs w:val="22"/>
              </w:rPr>
              <w:t>Metode de predare</w:t>
            </w:r>
          </w:p>
        </w:tc>
        <w:tc>
          <w:tcPr>
            <w:tcW w:w="733" w:type="pct"/>
            <w:tcBorders>
              <w:top w:val="single" w:sz="12" w:space="0" w:color="auto"/>
            </w:tcBorders>
            <w:vAlign w:val="center"/>
          </w:tcPr>
          <w:p w14:paraId="0DC8F863" w14:textId="77777777" w:rsidR="00E61886" w:rsidRPr="00266C59" w:rsidRDefault="00E61886" w:rsidP="007A4A04">
            <w:pPr>
              <w:rPr>
                <w:sz w:val="22"/>
                <w:szCs w:val="22"/>
              </w:rPr>
            </w:pPr>
            <w:r w:rsidRPr="00266C59">
              <w:rPr>
                <w:sz w:val="22"/>
                <w:szCs w:val="22"/>
              </w:rPr>
              <w:t>Observaţii</w:t>
            </w:r>
          </w:p>
        </w:tc>
      </w:tr>
      <w:tr w:rsidR="00E61886" w:rsidRPr="00266C59" w14:paraId="452F90DD" w14:textId="77777777" w:rsidTr="00E61886">
        <w:tc>
          <w:tcPr>
            <w:tcW w:w="3279" w:type="pct"/>
            <w:shd w:val="clear" w:color="auto" w:fill="E0E0E0"/>
            <w:vAlign w:val="center"/>
          </w:tcPr>
          <w:p w14:paraId="367BA7E1" w14:textId="5966FE86" w:rsidR="00E61886" w:rsidRPr="00266C59" w:rsidRDefault="00E61886" w:rsidP="007C5D95">
            <w:pPr>
              <w:overflowPunct w:val="0"/>
              <w:autoSpaceDE w:val="0"/>
              <w:autoSpaceDN w:val="0"/>
              <w:adjustRightInd w:val="0"/>
              <w:textAlignment w:val="baseline"/>
              <w:rPr>
                <w:sz w:val="22"/>
                <w:szCs w:val="22"/>
              </w:rPr>
            </w:pPr>
            <w:r w:rsidRPr="00266C59">
              <w:rPr>
                <w:sz w:val="22"/>
                <w:szCs w:val="22"/>
              </w:rPr>
              <w:t>01. Probabilitate, entropie, informatie</w:t>
            </w:r>
          </w:p>
        </w:tc>
        <w:tc>
          <w:tcPr>
            <w:tcW w:w="988" w:type="pct"/>
            <w:vMerge w:val="restart"/>
            <w:vAlign w:val="center"/>
          </w:tcPr>
          <w:p w14:paraId="40E4256D" w14:textId="75780DBA" w:rsidR="00E61886" w:rsidRPr="00266C59" w:rsidRDefault="00E61886" w:rsidP="007C5D95">
            <w:pPr>
              <w:rPr>
                <w:sz w:val="22"/>
                <w:szCs w:val="22"/>
              </w:rPr>
            </w:pPr>
            <w:r w:rsidRPr="00266C59">
              <w:rPr>
                <w:sz w:val="22"/>
                <w:szCs w:val="22"/>
              </w:rPr>
              <w:t>Prezentarea de probleme clasice cu solutii complete de rezolvare si interpretarea rezultatului obtinut</w:t>
            </w:r>
          </w:p>
        </w:tc>
        <w:tc>
          <w:tcPr>
            <w:tcW w:w="733" w:type="pct"/>
            <w:vMerge w:val="restart"/>
            <w:vAlign w:val="center"/>
          </w:tcPr>
          <w:p w14:paraId="0B7C9367" w14:textId="28A18C9A" w:rsidR="00E61886" w:rsidRPr="00266C59" w:rsidRDefault="00E61886" w:rsidP="007C5D95">
            <w:pPr>
              <w:rPr>
                <w:sz w:val="22"/>
                <w:szCs w:val="22"/>
              </w:rPr>
            </w:pPr>
            <w:r w:rsidRPr="00266C59">
              <w:rPr>
                <w:sz w:val="22"/>
                <w:szCs w:val="22"/>
              </w:rPr>
              <w:t>Probleme similare propuse pentru studiu individual</w:t>
            </w:r>
          </w:p>
        </w:tc>
      </w:tr>
      <w:tr w:rsidR="00E61886" w:rsidRPr="00266C59" w14:paraId="00E9AA86" w14:textId="77777777" w:rsidTr="00E61886">
        <w:tc>
          <w:tcPr>
            <w:tcW w:w="3279" w:type="pct"/>
            <w:shd w:val="clear" w:color="auto" w:fill="E0E0E0"/>
            <w:vAlign w:val="center"/>
          </w:tcPr>
          <w:p w14:paraId="75B6BA8D" w14:textId="33C576EF" w:rsidR="00E61886" w:rsidRPr="00266C59" w:rsidRDefault="00E61886" w:rsidP="007C5D95">
            <w:pPr>
              <w:overflowPunct w:val="0"/>
              <w:autoSpaceDE w:val="0"/>
              <w:autoSpaceDN w:val="0"/>
              <w:adjustRightInd w:val="0"/>
              <w:textAlignment w:val="baseline"/>
              <w:rPr>
                <w:sz w:val="22"/>
                <w:szCs w:val="22"/>
              </w:rPr>
            </w:pPr>
            <w:r w:rsidRPr="00266C59">
              <w:rPr>
                <w:sz w:val="22"/>
                <w:szCs w:val="22"/>
              </w:rPr>
              <w:t>02. Variabile aleatoare discrete si continue</w:t>
            </w:r>
          </w:p>
        </w:tc>
        <w:tc>
          <w:tcPr>
            <w:tcW w:w="988" w:type="pct"/>
            <w:vMerge/>
            <w:vAlign w:val="center"/>
          </w:tcPr>
          <w:p w14:paraId="7E1FA5A2" w14:textId="77777777" w:rsidR="00E61886" w:rsidRPr="00266C59" w:rsidRDefault="00E61886" w:rsidP="007C5D95">
            <w:pPr>
              <w:rPr>
                <w:sz w:val="22"/>
                <w:szCs w:val="22"/>
              </w:rPr>
            </w:pPr>
          </w:p>
        </w:tc>
        <w:tc>
          <w:tcPr>
            <w:tcW w:w="733" w:type="pct"/>
            <w:vMerge/>
            <w:vAlign w:val="center"/>
          </w:tcPr>
          <w:p w14:paraId="1F224625" w14:textId="77777777" w:rsidR="00E61886" w:rsidRPr="00266C59" w:rsidRDefault="00E61886" w:rsidP="007C5D95">
            <w:pPr>
              <w:rPr>
                <w:sz w:val="22"/>
                <w:szCs w:val="22"/>
              </w:rPr>
            </w:pPr>
          </w:p>
        </w:tc>
      </w:tr>
      <w:tr w:rsidR="00E61886" w:rsidRPr="00266C59" w14:paraId="3741F6CB" w14:textId="77777777" w:rsidTr="00E61886">
        <w:tc>
          <w:tcPr>
            <w:tcW w:w="3279" w:type="pct"/>
            <w:shd w:val="clear" w:color="auto" w:fill="E0E0E0"/>
            <w:vAlign w:val="center"/>
          </w:tcPr>
          <w:p w14:paraId="21BE08C7" w14:textId="433D16F7" w:rsidR="00E61886" w:rsidRPr="00266C59" w:rsidRDefault="00E61886" w:rsidP="007C5D95">
            <w:pPr>
              <w:overflowPunct w:val="0"/>
              <w:autoSpaceDE w:val="0"/>
              <w:autoSpaceDN w:val="0"/>
              <w:adjustRightInd w:val="0"/>
              <w:textAlignment w:val="baseline"/>
              <w:rPr>
                <w:sz w:val="22"/>
                <w:szCs w:val="22"/>
              </w:rPr>
            </w:pPr>
            <w:r w:rsidRPr="00266C59">
              <w:rPr>
                <w:sz w:val="22"/>
                <w:szCs w:val="22"/>
              </w:rPr>
              <w:t>03. Carateristici numerice atasate variabilelor aleatoare: media si dispersia.</w:t>
            </w:r>
          </w:p>
        </w:tc>
        <w:tc>
          <w:tcPr>
            <w:tcW w:w="988" w:type="pct"/>
            <w:vMerge/>
            <w:vAlign w:val="center"/>
          </w:tcPr>
          <w:p w14:paraId="1263817A" w14:textId="77777777" w:rsidR="00E61886" w:rsidRPr="00266C59" w:rsidRDefault="00E61886" w:rsidP="007C5D95">
            <w:pPr>
              <w:rPr>
                <w:sz w:val="22"/>
                <w:szCs w:val="22"/>
              </w:rPr>
            </w:pPr>
          </w:p>
        </w:tc>
        <w:tc>
          <w:tcPr>
            <w:tcW w:w="733" w:type="pct"/>
            <w:vMerge/>
            <w:vAlign w:val="center"/>
          </w:tcPr>
          <w:p w14:paraId="0E6AEE3B" w14:textId="77777777" w:rsidR="00E61886" w:rsidRPr="00266C59" w:rsidRDefault="00E61886" w:rsidP="007C5D95">
            <w:pPr>
              <w:rPr>
                <w:sz w:val="22"/>
                <w:szCs w:val="22"/>
              </w:rPr>
            </w:pPr>
          </w:p>
        </w:tc>
      </w:tr>
      <w:tr w:rsidR="00E61886" w:rsidRPr="00266C59" w14:paraId="1B63810E" w14:textId="77777777" w:rsidTr="00E61886">
        <w:tc>
          <w:tcPr>
            <w:tcW w:w="3279" w:type="pct"/>
            <w:shd w:val="clear" w:color="auto" w:fill="E0E0E0"/>
            <w:vAlign w:val="center"/>
          </w:tcPr>
          <w:p w14:paraId="35A5E0CA" w14:textId="67CA3A8E" w:rsidR="00E61886" w:rsidRPr="00266C59" w:rsidRDefault="00E61886" w:rsidP="007C5D95">
            <w:pPr>
              <w:overflowPunct w:val="0"/>
              <w:autoSpaceDE w:val="0"/>
              <w:autoSpaceDN w:val="0"/>
              <w:adjustRightInd w:val="0"/>
              <w:textAlignment w:val="baseline"/>
              <w:rPr>
                <w:sz w:val="22"/>
                <w:szCs w:val="22"/>
              </w:rPr>
            </w:pPr>
            <w:r w:rsidRPr="00266C59">
              <w:rPr>
                <w:sz w:val="22"/>
                <w:szCs w:val="22"/>
              </w:rPr>
              <w:t>04. Tehnici de estimare</w:t>
            </w:r>
          </w:p>
        </w:tc>
        <w:tc>
          <w:tcPr>
            <w:tcW w:w="988" w:type="pct"/>
            <w:vMerge/>
            <w:vAlign w:val="center"/>
          </w:tcPr>
          <w:p w14:paraId="37AD66F2" w14:textId="77777777" w:rsidR="00E61886" w:rsidRPr="00266C59" w:rsidRDefault="00E61886" w:rsidP="007C5D95">
            <w:pPr>
              <w:rPr>
                <w:sz w:val="22"/>
                <w:szCs w:val="22"/>
              </w:rPr>
            </w:pPr>
          </w:p>
        </w:tc>
        <w:tc>
          <w:tcPr>
            <w:tcW w:w="733" w:type="pct"/>
            <w:vMerge/>
            <w:vAlign w:val="center"/>
          </w:tcPr>
          <w:p w14:paraId="12532949" w14:textId="77777777" w:rsidR="00E61886" w:rsidRPr="00266C59" w:rsidRDefault="00E61886" w:rsidP="007C5D95">
            <w:pPr>
              <w:rPr>
                <w:sz w:val="22"/>
                <w:szCs w:val="22"/>
              </w:rPr>
            </w:pPr>
          </w:p>
        </w:tc>
      </w:tr>
      <w:tr w:rsidR="00E61886" w:rsidRPr="00266C59" w14:paraId="52998300" w14:textId="77777777" w:rsidTr="00E61886">
        <w:tc>
          <w:tcPr>
            <w:tcW w:w="3279" w:type="pct"/>
            <w:shd w:val="clear" w:color="auto" w:fill="E0E0E0"/>
            <w:vAlign w:val="center"/>
          </w:tcPr>
          <w:p w14:paraId="1E4C19BA" w14:textId="059AC330" w:rsidR="00E61886" w:rsidRPr="00266C59" w:rsidRDefault="00E61886" w:rsidP="007C5D95">
            <w:pPr>
              <w:overflowPunct w:val="0"/>
              <w:autoSpaceDE w:val="0"/>
              <w:autoSpaceDN w:val="0"/>
              <w:adjustRightInd w:val="0"/>
              <w:textAlignment w:val="baseline"/>
              <w:rPr>
                <w:sz w:val="22"/>
                <w:szCs w:val="22"/>
              </w:rPr>
            </w:pPr>
            <w:r w:rsidRPr="00266C59">
              <w:rPr>
                <w:sz w:val="22"/>
                <w:szCs w:val="22"/>
              </w:rPr>
              <w:t>05. Testarea ipotezelor statistice</w:t>
            </w:r>
          </w:p>
        </w:tc>
        <w:tc>
          <w:tcPr>
            <w:tcW w:w="988" w:type="pct"/>
            <w:vMerge/>
            <w:vAlign w:val="center"/>
          </w:tcPr>
          <w:p w14:paraId="6883AE6A" w14:textId="77777777" w:rsidR="00E61886" w:rsidRPr="00266C59" w:rsidRDefault="00E61886" w:rsidP="007C5D95">
            <w:pPr>
              <w:rPr>
                <w:sz w:val="22"/>
                <w:szCs w:val="22"/>
              </w:rPr>
            </w:pPr>
          </w:p>
        </w:tc>
        <w:tc>
          <w:tcPr>
            <w:tcW w:w="733" w:type="pct"/>
            <w:vMerge/>
            <w:vAlign w:val="center"/>
          </w:tcPr>
          <w:p w14:paraId="1EC6FB0A" w14:textId="77777777" w:rsidR="00E61886" w:rsidRPr="00266C59" w:rsidRDefault="00E61886" w:rsidP="007C5D95">
            <w:pPr>
              <w:rPr>
                <w:sz w:val="22"/>
                <w:szCs w:val="22"/>
              </w:rPr>
            </w:pPr>
          </w:p>
        </w:tc>
      </w:tr>
      <w:tr w:rsidR="00E61886" w:rsidRPr="00266C59" w14:paraId="0A6E317F" w14:textId="77777777" w:rsidTr="00E61886">
        <w:tc>
          <w:tcPr>
            <w:tcW w:w="3279" w:type="pct"/>
            <w:shd w:val="clear" w:color="auto" w:fill="E0E0E0"/>
            <w:vAlign w:val="center"/>
          </w:tcPr>
          <w:p w14:paraId="1E6863F1" w14:textId="294EC845" w:rsidR="00E61886" w:rsidRPr="00266C59" w:rsidRDefault="00E61886" w:rsidP="007C5D95">
            <w:pPr>
              <w:overflowPunct w:val="0"/>
              <w:autoSpaceDE w:val="0"/>
              <w:autoSpaceDN w:val="0"/>
              <w:adjustRightInd w:val="0"/>
              <w:textAlignment w:val="baseline"/>
              <w:rPr>
                <w:sz w:val="22"/>
                <w:szCs w:val="22"/>
              </w:rPr>
            </w:pPr>
            <w:r w:rsidRPr="00266C59">
              <w:rPr>
                <w:sz w:val="22"/>
                <w:szCs w:val="22"/>
              </w:rPr>
              <w:t>0</w:t>
            </w:r>
            <w:r w:rsidR="00835279">
              <w:rPr>
                <w:sz w:val="22"/>
                <w:szCs w:val="22"/>
              </w:rPr>
              <w:t>6</w:t>
            </w:r>
            <w:r w:rsidRPr="00266C59">
              <w:rPr>
                <w:sz w:val="22"/>
                <w:szCs w:val="22"/>
              </w:rPr>
              <w:t>. Metode nonparametrice pentru testarea normalitatii</w:t>
            </w:r>
          </w:p>
        </w:tc>
        <w:tc>
          <w:tcPr>
            <w:tcW w:w="988" w:type="pct"/>
            <w:vMerge/>
            <w:vAlign w:val="center"/>
          </w:tcPr>
          <w:p w14:paraId="25CEE4BA" w14:textId="77777777" w:rsidR="00E61886" w:rsidRPr="00266C59" w:rsidRDefault="00E61886" w:rsidP="007C5D95">
            <w:pPr>
              <w:rPr>
                <w:sz w:val="22"/>
                <w:szCs w:val="22"/>
              </w:rPr>
            </w:pPr>
          </w:p>
        </w:tc>
        <w:tc>
          <w:tcPr>
            <w:tcW w:w="733" w:type="pct"/>
            <w:vMerge/>
            <w:vAlign w:val="center"/>
          </w:tcPr>
          <w:p w14:paraId="0D2974B0" w14:textId="77777777" w:rsidR="00E61886" w:rsidRPr="00266C59" w:rsidRDefault="00E61886" w:rsidP="007C5D95">
            <w:pPr>
              <w:rPr>
                <w:sz w:val="22"/>
                <w:szCs w:val="22"/>
              </w:rPr>
            </w:pPr>
          </w:p>
        </w:tc>
      </w:tr>
      <w:tr w:rsidR="00E61886" w:rsidRPr="00266C59" w14:paraId="52B73963" w14:textId="77777777" w:rsidTr="00E61886">
        <w:trPr>
          <w:trHeight w:val="282"/>
        </w:trPr>
        <w:tc>
          <w:tcPr>
            <w:tcW w:w="3279" w:type="pct"/>
            <w:shd w:val="clear" w:color="auto" w:fill="E0E0E0"/>
            <w:vAlign w:val="center"/>
          </w:tcPr>
          <w:p w14:paraId="27851165" w14:textId="5D10AA63" w:rsidR="00E61886" w:rsidRPr="00266C59" w:rsidRDefault="00835279" w:rsidP="007A4A04">
            <w:pPr>
              <w:overflowPunct w:val="0"/>
              <w:autoSpaceDE w:val="0"/>
              <w:autoSpaceDN w:val="0"/>
              <w:adjustRightInd w:val="0"/>
              <w:textAlignment w:val="baseline"/>
              <w:rPr>
                <w:sz w:val="22"/>
                <w:szCs w:val="22"/>
              </w:rPr>
            </w:pPr>
            <w:r>
              <w:rPr>
                <w:sz w:val="22"/>
                <w:szCs w:val="22"/>
              </w:rPr>
              <w:t>07</w:t>
            </w:r>
            <w:r w:rsidRPr="00266C59">
              <w:rPr>
                <w:sz w:val="22"/>
                <w:szCs w:val="22"/>
              </w:rPr>
              <w:t>. Puterea statistica</w:t>
            </w:r>
          </w:p>
        </w:tc>
        <w:tc>
          <w:tcPr>
            <w:tcW w:w="988" w:type="pct"/>
            <w:vMerge/>
            <w:vAlign w:val="center"/>
          </w:tcPr>
          <w:p w14:paraId="36F927A8" w14:textId="77777777" w:rsidR="00E61886" w:rsidRPr="00266C59" w:rsidRDefault="00E61886" w:rsidP="007A4A04">
            <w:pPr>
              <w:rPr>
                <w:sz w:val="22"/>
                <w:szCs w:val="22"/>
              </w:rPr>
            </w:pPr>
          </w:p>
        </w:tc>
        <w:tc>
          <w:tcPr>
            <w:tcW w:w="733" w:type="pct"/>
            <w:vMerge/>
            <w:vAlign w:val="center"/>
          </w:tcPr>
          <w:p w14:paraId="0F733B51" w14:textId="77777777" w:rsidR="00E61886" w:rsidRPr="00266C59" w:rsidRDefault="00E61886" w:rsidP="007A4A04">
            <w:pPr>
              <w:rPr>
                <w:sz w:val="22"/>
                <w:szCs w:val="22"/>
              </w:rPr>
            </w:pPr>
          </w:p>
        </w:tc>
      </w:tr>
      <w:tr w:rsidR="0000086E" w:rsidRPr="00266C59" w14:paraId="6CFABF3F" w14:textId="77777777" w:rsidTr="00E50E8C">
        <w:tc>
          <w:tcPr>
            <w:tcW w:w="5000" w:type="pct"/>
            <w:gridSpan w:val="3"/>
            <w:shd w:val="clear" w:color="auto" w:fill="E0E0E0"/>
            <w:vAlign w:val="center"/>
          </w:tcPr>
          <w:p w14:paraId="50BFE681" w14:textId="6AD6DD5B" w:rsidR="0063522D" w:rsidRPr="00266C59" w:rsidRDefault="001909A6" w:rsidP="007A4A04">
            <w:pPr>
              <w:rPr>
                <w:sz w:val="22"/>
                <w:szCs w:val="22"/>
              </w:rPr>
            </w:pPr>
            <w:r w:rsidRPr="00266C59">
              <w:rPr>
                <w:sz w:val="22"/>
                <w:szCs w:val="22"/>
              </w:rPr>
              <w:t>Bibliografie</w:t>
            </w:r>
            <w:r w:rsidRPr="00266C59">
              <w:rPr>
                <w:sz w:val="22"/>
                <w:szCs w:val="22"/>
              </w:rPr>
              <w:cr/>
              <w:t>1. Ioan Rasa, Lectures on Probability Theory and Stochastic Processes, U.T. Pres 2006</w:t>
            </w:r>
            <w:r w:rsidRPr="00266C59">
              <w:rPr>
                <w:sz w:val="22"/>
                <w:szCs w:val="22"/>
              </w:rPr>
              <w:cr/>
              <w:t>2. Ioan Rasa, Teoria Probabilitatilor si Aplibatii ITCN 1994</w:t>
            </w:r>
            <w:r w:rsidRPr="00266C59">
              <w:rPr>
                <w:sz w:val="22"/>
                <w:szCs w:val="22"/>
              </w:rPr>
              <w:cr/>
              <w:t>3. Anca-Gabriela Popa, Aliz Eva Mathe, Fundamente de statistica si probabilitati in calculul constructiilor, U.T. Pres 2011</w:t>
            </w:r>
            <w:r w:rsidRPr="00266C59">
              <w:rPr>
                <w:sz w:val="22"/>
                <w:szCs w:val="22"/>
              </w:rPr>
              <w:cr/>
              <w:t>4. Ciresica Jalobeanu, Ioan Rasa, Incertitudine si decizie. U.T. Pres 2001</w:t>
            </w:r>
            <w:r w:rsidRPr="00266C59">
              <w:rPr>
                <w:sz w:val="22"/>
                <w:szCs w:val="22"/>
              </w:rPr>
              <w:cr/>
              <w:t>5. H. Stark, J.W. Woods, Probability, random processes and estimation theory for engineers, Prentice Hall 1986</w:t>
            </w:r>
            <w:r w:rsidRPr="00266C59">
              <w:rPr>
                <w:sz w:val="22"/>
                <w:szCs w:val="22"/>
              </w:rPr>
              <w:cr/>
              <w:t>6. Jason Browlee, Statistical Methods for Machine Learning, 2018, eBook.</w:t>
            </w:r>
          </w:p>
        </w:tc>
      </w:tr>
    </w:tbl>
    <w:p w14:paraId="6A87D2AA" w14:textId="77777777" w:rsidR="00EE0BA5" w:rsidRPr="00266C59" w:rsidRDefault="00EE0BA5" w:rsidP="00EE0BA5">
      <w:pPr>
        <w:rPr>
          <w:sz w:val="22"/>
          <w:szCs w:val="22"/>
        </w:rPr>
      </w:pPr>
    </w:p>
    <w:p w14:paraId="77A9AA7B" w14:textId="50A5BF4F" w:rsidR="00EE0BA5" w:rsidRPr="00266C59" w:rsidRDefault="00A00E64" w:rsidP="003773FF">
      <w:pPr>
        <w:jc w:val="both"/>
        <w:rPr>
          <w:rFonts w:eastAsia="Times New Roman"/>
          <w:b/>
          <w:bCs/>
          <w:sz w:val="22"/>
          <w:szCs w:val="22"/>
        </w:rPr>
      </w:pPr>
      <w:r>
        <w:rPr>
          <w:b/>
          <w:bCs/>
          <w:sz w:val="22"/>
          <w:szCs w:val="22"/>
        </w:rPr>
        <w:t>10</w:t>
      </w:r>
      <w:r w:rsidR="00EE0BA5" w:rsidRPr="00266C59">
        <w:rPr>
          <w:b/>
          <w:bCs/>
          <w:sz w:val="22"/>
          <w:szCs w:val="22"/>
        </w:rPr>
        <w:t xml:space="preserve">. Coroborarea </w:t>
      </w:r>
      <w:r w:rsidR="003100E5" w:rsidRPr="00266C59">
        <w:rPr>
          <w:b/>
          <w:bCs/>
          <w:sz w:val="22"/>
          <w:szCs w:val="22"/>
        </w:rPr>
        <w:t>con</w:t>
      </w:r>
      <w:r w:rsidR="003100E5" w:rsidRPr="00266C59">
        <w:rPr>
          <w:rFonts w:eastAsia="Times New Roman"/>
          <w:b/>
          <w:bCs/>
          <w:sz w:val="22"/>
          <w:szCs w:val="22"/>
        </w:rPr>
        <w:t>ținuturilor</w:t>
      </w:r>
      <w:r w:rsidR="00EE0BA5" w:rsidRPr="00266C59">
        <w:rPr>
          <w:rFonts w:eastAsia="Times New Roman"/>
          <w:b/>
          <w:bCs/>
          <w:sz w:val="22"/>
          <w:szCs w:val="22"/>
        </w:rPr>
        <w:t xml:space="preserve"> disciplinei cu </w:t>
      </w:r>
      <w:r w:rsidR="003100E5" w:rsidRPr="00266C59">
        <w:rPr>
          <w:rFonts w:eastAsia="Times New Roman"/>
          <w:b/>
          <w:bCs/>
          <w:sz w:val="22"/>
          <w:szCs w:val="22"/>
        </w:rPr>
        <w:t>așteptările</w:t>
      </w:r>
      <w:r w:rsidR="00EE0BA5" w:rsidRPr="00266C59">
        <w:rPr>
          <w:rFonts w:eastAsia="Times New Roman"/>
          <w:b/>
          <w:bCs/>
          <w:sz w:val="22"/>
          <w:szCs w:val="22"/>
        </w:rPr>
        <w:t xml:space="preserve"> reprezentanţilor comunităţii epistemice, asociaţiilor profesionale şi angajatori</w:t>
      </w:r>
      <w:r w:rsidR="00F43D2A" w:rsidRPr="00266C59">
        <w:rPr>
          <w:rFonts w:eastAsia="Times New Roman"/>
          <w:b/>
          <w:bCs/>
          <w:sz w:val="22"/>
          <w:szCs w:val="22"/>
        </w:rPr>
        <w:t>lor</w:t>
      </w:r>
      <w:r w:rsidR="00EE0BA5" w:rsidRPr="00266C59">
        <w:rPr>
          <w:rFonts w:eastAsia="Times New Roman"/>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266C59" w14:paraId="38740EDB" w14:textId="77777777" w:rsidTr="00BB331A">
        <w:trPr>
          <w:trHeight w:val="1107"/>
        </w:trPr>
        <w:tc>
          <w:tcPr>
            <w:tcW w:w="5000" w:type="pct"/>
          </w:tcPr>
          <w:p w14:paraId="78037A34" w14:textId="1A505677" w:rsidR="00EE0BA5" w:rsidRPr="00266C59" w:rsidRDefault="001909A6" w:rsidP="00BB331A">
            <w:pPr>
              <w:rPr>
                <w:rFonts w:eastAsia="Times New Roman"/>
                <w:sz w:val="22"/>
                <w:szCs w:val="22"/>
              </w:rPr>
            </w:pPr>
            <w:r w:rsidRPr="00266C59">
              <w:rPr>
                <w:sz w:val="22"/>
                <w:szCs w:val="22"/>
              </w:rPr>
              <w:t>Continutul disciplinei este in concordanta cu structura cursurilor similare de la alte universitati si acopera aspectele fundamentale necesare familiarizarii cu problematica proiectarii si analizei statistice, intelegerea rolului acesteia in dezvoltarea unor sisteme "inteligente".</w:t>
            </w:r>
          </w:p>
        </w:tc>
      </w:tr>
    </w:tbl>
    <w:p w14:paraId="576ACC09" w14:textId="77777777" w:rsidR="00EE0BA5" w:rsidRPr="00266C59" w:rsidRDefault="00EE0BA5" w:rsidP="00EE0BA5">
      <w:pPr>
        <w:rPr>
          <w:sz w:val="22"/>
          <w:szCs w:val="22"/>
        </w:rPr>
      </w:pPr>
    </w:p>
    <w:p w14:paraId="46BA52C6" w14:textId="77777777" w:rsidR="00835279" w:rsidRDefault="00835279" w:rsidP="00EE0BA5">
      <w:pPr>
        <w:shd w:val="clear" w:color="auto" w:fill="FFFFFF"/>
        <w:autoSpaceDE w:val="0"/>
        <w:autoSpaceDN w:val="0"/>
        <w:adjustRightInd w:val="0"/>
        <w:rPr>
          <w:b/>
          <w:bCs/>
          <w:sz w:val="22"/>
          <w:szCs w:val="22"/>
        </w:rPr>
      </w:pPr>
    </w:p>
    <w:p w14:paraId="0E996575" w14:textId="77777777" w:rsidR="00835279" w:rsidRDefault="00835279" w:rsidP="00EE0BA5">
      <w:pPr>
        <w:shd w:val="clear" w:color="auto" w:fill="FFFFFF"/>
        <w:autoSpaceDE w:val="0"/>
        <w:autoSpaceDN w:val="0"/>
        <w:adjustRightInd w:val="0"/>
        <w:rPr>
          <w:b/>
          <w:bCs/>
          <w:sz w:val="22"/>
          <w:szCs w:val="22"/>
        </w:rPr>
      </w:pPr>
    </w:p>
    <w:p w14:paraId="030829D3" w14:textId="77777777" w:rsidR="00835279" w:rsidRDefault="00835279" w:rsidP="00EE0BA5">
      <w:pPr>
        <w:shd w:val="clear" w:color="auto" w:fill="FFFFFF"/>
        <w:autoSpaceDE w:val="0"/>
        <w:autoSpaceDN w:val="0"/>
        <w:adjustRightInd w:val="0"/>
        <w:rPr>
          <w:b/>
          <w:bCs/>
          <w:sz w:val="22"/>
          <w:szCs w:val="22"/>
        </w:rPr>
      </w:pPr>
    </w:p>
    <w:p w14:paraId="0DC27621" w14:textId="77777777" w:rsidR="00835279" w:rsidRDefault="00835279" w:rsidP="00EE0BA5">
      <w:pPr>
        <w:shd w:val="clear" w:color="auto" w:fill="FFFFFF"/>
        <w:autoSpaceDE w:val="0"/>
        <w:autoSpaceDN w:val="0"/>
        <w:adjustRightInd w:val="0"/>
        <w:rPr>
          <w:b/>
          <w:bCs/>
          <w:sz w:val="22"/>
          <w:szCs w:val="22"/>
        </w:rPr>
      </w:pPr>
    </w:p>
    <w:p w14:paraId="3722655D" w14:textId="6B393C12" w:rsidR="00EE0BA5" w:rsidRPr="00266C59" w:rsidRDefault="00EE0BA5" w:rsidP="00EE0BA5">
      <w:pPr>
        <w:shd w:val="clear" w:color="auto" w:fill="FFFFFF"/>
        <w:autoSpaceDE w:val="0"/>
        <w:autoSpaceDN w:val="0"/>
        <w:adjustRightInd w:val="0"/>
        <w:rPr>
          <w:b/>
          <w:bCs/>
          <w:sz w:val="22"/>
          <w:szCs w:val="22"/>
        </w:rPr>
      </w:pPr>
      <w:r w:rsidRPr="00266C59">
        <w:rPr>
          <w:b/>
          <w:bCs/>
          <w:sz w:val="22"/>
          <w:szCs w:val="22"/>
        </w:rPr>
        <w:lastRenderedPageBreak/>
        <w:t>1</w:t>
      </w:r>
      <w:r w:rsidR="00A00E64">
        <w:rPr>
          <w:b/>
          <w:bCs/>
          <w:sz w:val="22"/>
          <w:szCs w:val="22"/>
        </w:rPr>
        <w:t>1</w:t>
      </w:r>
      <w:r w:rsidRPr="00266C59">
        <w:rPr>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1"/>
        <w:gridCol w:w="2402"/>
        <w:gridCol w:w="1412"/>
      </w:tblGrid>
      <w:tr w:rsidR="003773FF" w:rsidRPr="00266C59" w14:paraId="79E64102" w14:textId="77777777" w:rsidTr="00E50E8C">
        <w:trPr>
          <w:trHeight w:val="528"/>
        </w:trPr>
        <w:tc>
          <w:tcPr>
            <w:tcW w:w="1214" w:type="pct"/>
            <w:shd w:val="clear" w:color="auto" w:fill="FFFFFF"/>
            <w:vAlign w:val="center"/>
          </w:tcPr>
          <w:p w14:paraId="3D97706F" w14:textId="77777777" w:rsidR="003773FF" w:rsidRPr="00266C59" w:rsidRDefault="003773FF" w:rsidP="00F26C1D">
            <w:pPr>
              <w:shd w:val="clear" w:color="auto" w:fill="FFFFFF"/>
              <w:autoSpaceDE w:val="0"/>
              <w:autoSpaceDN w:val="0"/>
              <w:adjustRightInd w:val="0"/>
              <w:rPr>
                <w:sz w:val="22"/>
                <w:szCs w:val="22"/>
              </w:rPr>
            </w:pPr>
            <w:r w:rsidRPr="00266C59">
              <w:rPr>
                <w:sz w:val="22"/>
                <w:szCs w:val="22"/>
              </w:rPr>
              <w:t>Tip activitate</w:t>
            </w:r>
          </w:p>
        </w:tc>
        <w:tc>
          <w:tcPr>
            <w:tcW w:w="1801" w:type="pct"/>
            <w:shd w:val="clear" w:color="auto" w:fill="E0E0E0"/>
            <w:vAlign w:val="center"/>
          </w:tcPr>
          <w:p w14:paraId="75C12F62" w14:textId="6F8ADE9E" w:rsidR="003773FF" w:rsidRPr="00266C59" w:rsidRDefault="003773FF" w:rsidP="00F26C1D">
            <w:pPr>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.1 Criterii de evaluare</w:t>
            </w:r>
          </w:p>
        </w:tc>
        <w:tc>
          <w:tcPr>
            <w:tcW w:w="1250" w:type="pct"/>
            <w:shd w:val="clear" w:color="auto" w:fill="FFFFFF"/>
            <w:vAlign w:val="center"/>
          </w:tcPr>
          <w:p w14:paraId="0F43B35F" w14:textId="20F6FC07"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.2 Metode de evaluare</w:t>
            </w:r>
          </w:p>
        </w:tc>
        <w:tc>
          <w:tcPr>
            <w:tcW w:w="735" w:type="pct"/>
            <w:shd w:val="clear" w:color="auto" w:fill="FFFFFF"/>
            <w:vAlign w:val="center"/>
          </w:tcPr>
          <w:p w14:paraId="3345053A" w14:textId="3A4FED49"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.3 Pondere din nota final</w:t>
            </w:r>
            <w:r w:rsidRPr="00266C59">
              <w:rPr>
                <w:rFonts w:eastAsia="Times New Roman"/>
                <w:sz w:val="22"/>
                <w:szCs w:val="22"/>
              </w:rPr>
              <w:t>ă</w:t>
            </w:r>
          </w:p>
        </w:tc>
      </w:tr>
      <w:tr w:rsidR="004D433B" w:rsidRPr="00266C59" w14:paraId="1693B1EC" w14:textId="77777777" w:rsidTr="00E50E8C">
        <w:trPr>
          <w:trHeight w:val="555"/>
        </w:trPr>
        <w:tc>
          <w:tcPr>
            <w:tcW w:w="1214" w:type="pct"/>
            <w:shd w:val="clear" w:color="auto" w:fill="FFFFFF"/>
            <w:vAlign w:val="center"/>
          </w:tcPr>
          <w:p w14:paraId="1158D9BF" w14:textId="66E11ED2"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.4 Curs</w:t>
            </w:r>
          </w:p>
          <w:p w14:paraId="18A63D25" w14:textId="77777777" w:rsidR="00BB331A" w:rsidRPr="00266C59" w:rsidRDefault="00BB331A" w:rsidP="00BB331A">
            <w:pPr>
              <w:shd w:val="clear" w:color="auto" w:fill="FFFFFF"/>
              <w:autoSpaceDE w:val="0"/>
              <w:autoSpaceDN w:val="0"/>
              <w:adjustRightInd w:val="0"/>
              <w:rPr>
                <w:sz w:val="22"/>
                <w:szCs w:val="22"/>
              </w:rPr>
            </w:pPr>
          </w:p>
        </w:tc>
        <w:tc>
          <w:tcPr>
            <w:tcW w:w="1801" w:type="pct"/>
            <w:shd w:val="clear" w:color="auto" w:fill="E0E0E0"/>
            <w:vAlign w:val="center"/>
          </w:tcPr>
          <w:p w14:paraId="3C84763B" w14:textId="1CFF2F98" w:rsidR="004D433B" w:rsidRPr="00266C59" w:rsidRDefault="001909A6" w:rsidP="00F26C1D">
            <w:pPr>
              <w:autoSpaceDE w:val="0"/>
              <w:autoSpaceDN w:val="0"/>
              <w:adjustRightInd w:val="0"/>
              <w:rPr>
                <w:sz w:val="22"/>
                <w:szCs w:val="22"/>
              </w:rPr>
            </w:pPr>
            <w:r w:rsidRPr="00266C59">
              <w:rPr>
                <w:sz w:val="22"/>
                <w:szCs w:val="22"/>
              </w:rPr>
              <w:t>Cunoastere principiilor si rezultatelor teoretice</w:t>
            </w:r>
          </w:p>
        </w:tc>
        <w:tc>
          <w:tcPr>
            <w:tcW w:w="1250" w:type="pct"/>
            <w:shd w:val="clear" w:color="auto" w:fill="FFFFFF"/>
            <w:vAlign w:val="center"/>
          </w:tcPr>
          <w:p w14:paraId="40B87B58" w14:textId="69D07E8F" w:rsidR="004D433B" w:rsidRPr="00266C59" w:rsidRDefault="001909A6" w:rsidP="00F26C1D">
            <w:pPr>
              <w:autoSpaceDE w:val="0"/>
              <w:autoSpaceDN w:val="0"/>
              <w:adjustRightInd w:val="0"/>
              <w:rPr>
                <w:sz w:val="22"/>
                <w:szCs w:val="22"/>
              </w:rPr>
            </w:pPr>
            <w:r w:rsidRPr="00266C59">
              <w:rPr>
                <w:sz w:val="22"/>
                <w:szCs w:val="22"/>
              </w:rPr>
              <w:t>Examen scris (test) urmat de sustinere orala – 1 ora</w:t>
            </w:r>
          </w:p>
        </w:tc>
        <w:tc>
          <w:tcPr>
            <w:tcW w:w="735" w:type="pct"/>
            <w:shd w:val="clear" w:color="auto" w:fill="FFFFFF"/>
            <w:vAlign w:val="center"/>
          </w:tcPr>
          <w:p w14:paraId="0060A482" w14:textId="64B00033" w:rsidR="004D433B" w:rsidRPr="00266C59" w:rsidRDefault="001909A6" w:rsidP="00F26C1D">
            <w:pPr>
              <w:shd w:val="clear" w:color="auto" w:fill="FFFFFF"/>
              <w:autoSpaceDE w:val="0"/>
              <w:autoSpaceDN w:val="0"/>
              <w:adjustRightInd w:val="0"/>
              <w:rPr>
                <w:sz w:val="22"/>
                <w:szCs w:val="22"/>
              </w:rPr>
            </w:pPr>
            <w:r w:rsidRPr="00266C59">
              <w:rPr>
                <w:sz w:val="22"/>
                <w:szCs w:val="22"/>
              </w:rPr>
              <w:t>40%</w:t>
            </w:r>
          </w:p>
        </w:tc>
      </w:tr>
      <w:tr w:rsidR="004D433B" w:rsidRPr="00266C59" w14:paraId="6BFE67D3" w14:textId="77777777" w:rsidTr="00E50E8C">
        <w:trPr>
          <w:trHeight w:val="565"/>
        </w:trPr>
        <w:tc>
          <w:tcPr>
            <w:tcW w:w="1214" w:type="pct"/>
            <w:shd w:val="clear" w:color="auto" w:fill="FFFFFF"/>
            <w:vAlign w:val="center"/>
          </w:tcPr>
          <w:p w14:paraId="3B1D6209" w14:textId="19D6A230"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.5 </w:t>
            </w:r>
            <w:r w:rsidR="003A6556" w:rsidRPr="00266C59">
              <w:rPr>
                <w:rFonts w:eastAsia="Times New Roman"/>
                <w:sz w:val="22"/>
                <w:szCs w:val="22"/>
              </w:rPr>
              <w:t>laborator</w:t>
            </w:r>
          </w:p>
        </w:tc>
        <w:tc>
          <w:tcPr>
            <w:tcW w:w="1801" w:type="pct"/>
            <w:shd w:val="clear" w:color="auto" w:fill="E0E0E0"/>
            <w:vAlign w:val="center"/>
          </w:tcPr>
          <w:p w14:paraId="7146B70F" w14:textId="18F9AA55" w:rsidR="004D433B" w:rsidRPr="00266C59" w:rsidRDefault="001909A6" w:rsidP="00F26C1D">
            <w:pPr>
              <w:autoSpaceDE w:val="0"/>
              <w:autoSpaceDN w:val="0"/>
              <w:adjustRightInd w:val="0"/>
              <w:rPr>
                <w:b/>
                <w:bCs/>
                <w:sz w:val="22"/>
                <w:szCs w:val="22"/>
              </w:rPr>
            </w:pPr>
            <w:r w:rsidRPr="00266C59">
              <w:rPr>
                <w:sz w:val="22"/>
                <w:szCs w:val="22"/>
              </w:rPr>
              <w:t>Abilitati de rezolvare a problemelor si activitate pe parcursul semestrului</w:t>
            </w:r>
          </w:p>
        </w:tc>
        <w:tc>
          <w:tcPr>
            <w:tcW w:w="1250" w:type="pct"/>
            <w:shd w:val="clear" w:color="auto" w:fill="FFFFFF"/>
            <w:vAlign w:val="center"/>
          </w:tcPr>
          <w:p w14:paraId="40E9AAEB" w14:textId="0F4C717E" w:rsidR="004D433B" w:rsidRPr="00266C59" w:rsidRDefault="001909A6" w:rsidP="00F26C1D">
            <w:pPr>
              <w:shd w:val="clear" w:color="auto" w:fill="FFFFFF"/>
              <w:autoSpaceDE w:val="0"/>
              <w:autoSpaceDN w:val="0"/>
              <w:adjustRightInd w:val="0"/>
              <w:rPr>
                <w:sz w:val="22"/>
                <w:szCs w:val="22"/>
              </w:rPr>
            </w:pPr>
            <w:r w:rsidRPr="00266C59">
              <w:rPr>
                <w:sz w:val="22"/>
                <w:szCs w:val="22"/>
              </w:rPr>
              <w:t>Examen scris – 1 ora</w:t>
            </w:r>
          </w:p>
        </w:tc>
        <w:tc>
          <w:tcPr>
            <w:tcW w:w="735" w:type="pct"/>
            <w:shd w:val="clear" w:color="auto" w:fill="FFFFFF"/>
            <w:vAlign w:val="center"/>
          </w:tcPr>
          <w:p w14:paraId="5F4EC592" w14:textId="60959D01" w:rsidR="004D433B" w:rsidRPr="00266C59" w:rsidRDefault="001909A6" w:rsidP="00F26C1D">
            <w:pPr>
              <w:shd w:val="clear" w:color="auto" w:fill="FFFFFF"/>
              <w:autoSpaceDE w:val="0"/>
              <w:autoSpaceDN w:val="0"/>
              <w:adjustRightInd w:val="0"/>
              <w:rPr>
                <w:sz w:val="22"/>
                <w:szCs w:val="22"/>
              </w:rPr>
            </w:pPr>
            <w:r w:rsidRPr="00266C59">
              <w:rPr>
                <w:sz w:val="22"/>
                <w:szCs w:val="22"/>
              </w:rPr>
              <w:t>60%</w:t>
            </w:r>
          </w:p>
        </w:tc>
      </w:tr>
      <w:tr w:rsidR="00D27F59" w:rsidRPr="00266C59" w14:paraId="02133A80" w14:textId="77777777" w:rsidTr="00E50E8C">
        <w:trPr>
          <w:trHeight w:val="264"/>
        </w:trPr>
        <w:tc>
          <w:tcPr>
            <w:tcW w:w="5000" w:type="pct"/>
            <w:gridSpan w:val="4"/>
            <w:shd w:val="clear" w:color="auto" w:fill="FFFFFF"/>
            <w:vAlign w:val="center"/>
          </w:tcPr>
          <w:p w14:paraId="0CFA86D4" w14:textId="06D61557" w:rsidR="00BB331A" w:rsidRPr="00266C59" w:rsidRDefault="00D27F59" w:rsidP="00BB331A">
            <w:pPr>
              <w:shd w:val="clear" w:color="auto" w:fill="FFFFFF"/>
              <w:autoSpaceDE w:val="0"/>
              <w:autoSpaceDN w:val="0"/>
              <w:adjustRightInd w:val="0"/>
              <w:rPr>
                <w:rFonts w:eastAsia="Times New Roman"/>
                <w:sz w:val="22"/>
                <w:szCs w:val="22"/>
              </w:rPr>
            </w:pPr>
            <w:r w:rsidRPr="00266C59">
              <w:rPr>
                <w:sz w:val="22"/>
                <w:szCs w:val="22"/>
              </w:rPr>
              <w:t>1</w:t>
            </w:r>
            <w:r w:rsidR="00A00E64">
              <w:rPr>
                <w:sz w:val="22"/>
                <w:szCs w:val="22"/>
              </w:rPr>
              <w:t>1</w:t>
            </w:r>
            <w:r w:rsidRPr="00266C59">
              <w:rPr>
                <w:sz w:val="22"/>
                <w:szCs w:val="22"/>
              </w:rPr>
              <w:t xml:space="preserve">.6 Standard minim de </w:t>
            </w:r>
            <w:r w:rsidR="007038F4" w:rsidRPr="00266C59">
              <w:rPr>
                <w:sz w:val="22"/>
                <w:szCs w:val="22"/>
              </w:rPr>
              <w:t>performanț</w:t>
            </w:r>
            <w:r w:rsidR="007038F4" w:rsidRPr="00266C59">
              <w:rPr>
                <w:rFonts w:eastAsia="Times New Roman"/>
                <w:sz w:val="22"/>
                <w:szCs w:val="22"/>
              </w:rPr>
              <w:t>ă</w:t>
            </w:r>
          </w:p>
        </w:tc>
      </w:tr>
      <w:tr w:rsidR="00EB482B" w:rsidRPr="00266C59" w14:paraId="52C1E752" w14:textId="77777777" w:rsidTr="00E50E8C">
        <w:trPr>
          <w:trHeight w:val="264"/>
        </w:trPr>
        <w:tc>
          <w:tcPr>
            <w:tcW w:w="5000" w:type="pct"/>
            <w:gridSpan w:val="4"/>
            <w:shd w:val="clear" w:color="auto" w:fill="FFFFFF"/>
            <w:vAlign w:val="center"/>
          </w:tcPr>
          <w:p w14:paraId="5A7EEFC9" w14:textId="2F00F017" w:rsidR="00EB482B" w:rsidRPr="00266C59" w:rsidRDefault="00EB482B" w:rsidP="00BB331A">
            <w:pPr>
              <w:shd w:val="clear" w:color="auto" w:fill="FFFFFF"/>
              <w:autoSpaceDE w:val="0"/>
              <w:autoSpaceDN w:val="0"/>
              <w:adjustRightInd w:val="0"/>
              <w:rPr>
                <w:sz w:val="22"/>
                <w:szCs w:val="22"/>
              </w:rPr>
            </w:pPr>
            <w:r w:rsidRPr="00266C59">
              <w:rPr>
                <w:sz w:val="22"/>
                <w:szCs w:val="22"/>
              </w:rPr>
              <w:t>Capacitatea de a prezenta un rezultat teoretic, intelegerea aplicabilitatiilui. Abilitatea de a solutiona probleme cu caracter aplicativ din domeniu.</w:t>
            </w:r>
          </w:p>
        </w:tc>
      </w:tr>
    </w:tbl>
    <w:p w14:paraId="36B7FEEB" w14:textId="77777777" w:rsidR="003773FF" w:rsidRPr="00266C59" w:rsidRDefault="003773FF" w:rsidP="005A3850">
      <w:pPr>
        <w:rPr>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266C59" w14:paraId="2996C20B" w14:textId="77777777" w:rsidTr="00E50E8C">
        <w:tc>
          <w:tcPr>
            <w:tcW w:w="973" w:type="pct"/>
            <w:tcBorders>
              <w:top w:val="single" w:sz="12" w:space="0" w:color="000000"/>
              <w:left w:val="single" w:sz="12" w:space="0" w:color="000000"/>
              <w:bottom w:val="nil"/>
              <w:right w:val="dotted" w:sz="4" w:space="0" w:color="808080"/>
            </w:tcBorders>
          </w:tcPr>
          <w:p w14:paraId="4BBB3C9D"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9112933"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52668562"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4217E41B"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Semnătura</w:t>
            </w:r>
          </w:p>
        </w:tc>
      </w:tr>
      <w:tr w:rsidR="00DF6F11" w:rsidRPr="00266C59" w14:paraId="0FCD0135" w14:textId="77777777" w:rsidTr="00E50E8C">
        <w:trPr>
          <w:trHeight w:val="397"/>
        </w:trPr>
        <w:tc>
          <w:tcPr>
            <w:tcW w:w="973" w:type="pct"/>
            <w:tcBorders>
              <w:top w:val="nil"/>
              <w:left w:val="single" w:sz="12" w:space="0" w:color="000000"/>
              <w:bottom w:val="nil"/>
              <w:right w:val="dotted" w:sz="4" w:space="0" w:color="808080"/>
            </w:tcBorders>
          </w:tcPr>
          <w:p w14:paraId="179ED87F" w14:textId="65E38008"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2026-06-08</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293595F5" w:rsidR="00DF6F11" w:rsidRPr="00266C59" w:rsidRDefault="00F871E5" w:rsidP="00DF6F11">
            <w:pPr>
              <w:keepNext/>
              <w:keepLines/>
              <w:rPr>
                <w:rFonts w:ascii="Times New Roman" w:hAnsi="Times New Roman"/>
                <w:sz w:val="22"/>
                <w:szCs w:val="22"/>
                <w:lang w:eastAsia="en-US"/>
              </w:rPr>
            </w:pPr>
            <w:r w:rsidRPr="00266C59">
              <w:rPr>
                <w:rFonts w:ascii="Times New Roman" w:hAnsi="Times New Roman"/>
                <w:sz w:val="22"/>
                <w:szCs w:val="22"/>
              </w:rPr>
              <w:t>Conf.Dr.Ing.  Popa Anca -Gabriela</w:t>
            </w:r>
          </w:p>
        </w:tc>
        <w:tc>
          <w:tcPr>
            <w:tcW w:w="954" w:type="pct"/>
            <w:tcBorders>
              <w:top w:val="dotted" w:sz="4" w:space="0" w:color="808080"/>
              <w:left w:val="dotted" w:sz="4" w:space="0" w:color="808080"/>
              <w:bottom w:val="dotted" w:sz="4" w:space="0" w:color="808080"/>
              <w:right w:val="single" w:sz="12" w:space="0" w:color="000000"/>
            </w:tcBorders>
            <w:vAlign w:val="center"/>
          </w:tcPr>
          <w:p w14:paraId="3731E28D"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08B4F29D" w14:textId="77777777" w:rsidTr="00E50E8C">
        <w:trPr>
          <w:trHeight w:val="397"/>
        </w:trPr>
        <w:tc>
          <w:tcPr>
            <w:tcW w:w="973" w:type="pct"/>
            <w:tcBorders>
              <w:top w:val="nil"/>
              <w:left w:val="single" w:sz="12" w:space="0" w:color="000000"/>
              <w:bottom w:val="nil"/>
              <w:right w:val="dotted" w:sz="4" w:space="0" w:color="808080"/>
            </w:tcBorders>
          </w:tcPr>
          <w:p w14:paraId="46B41AC1" w14:textId="77777777" w:rsidR="00DF6F11" w:rsidRPr="00266C59" w:rsidRDefault="00DF6F11" w:rsidP="00DF6F11">
            <w:pPr>
              <w:keepNext/>
              <w:keepLines/>
              <w:rPr>
                <w:rFonts w:ascii="Times New Roman" w:hAnsi="Times New Roman"/>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0673496A" w14:textId="7F860130" w:rsidR="00DF6F11" w:rsidRPr="00266C59" w:rsidRDefault="001909A6" w:rsidP="00DF6F11">
            <w:pPr>
              <w:keepNext/>
              <w:keepLines/>
              <w:rPr>
                <w:rFonts w:ascii="Times New Roman" w:hAnsi="Times New Roman"/>
                <w:sz w:val="22"/>
                <w:szCs w:val="22"/>
                <w:lang w:eastAsia="en-US"/>
              </w:rPr>
            </w:pPr>
            <w:r w:rsidRPr="00266C59">
              <w:rPr>
                <w:rFonts w:ascii="Times New Roman" w:eastAsia="Times New Roman" w:hAnsi="Times New Roman"/>
                <w:sz w:val="22"/>
                <w:szCs w:val="22"/>
              </w:rPr>
              <w:t>laborator</w:t>
            </w:r>
          </w:p>
        </w:tc>
        <w:tc>
          <w:tcPr>
            <w:tcW w:w="2245" w:type="pct"/>
            <w:tcBorders>
              <w:top w:val="dotted" w:sz="4" w:space="0" w:color="808080"/>
              <w:left w:val="dotted" w:sz="4" w:space="0" w:color="808080"/>
              <w:bottom w:val="dotted" w:sz="4" w:space="0" w:color="808080"/>
              <w:right w:val="dotted" w:sz="4" w:space="0" w:color="808080"/>
            </w:tcBorders>
            <w:vAlign w:val="center"/>
          </w:tcPr>
          <w:p w14:paraId="0FD41F2F" w14:textId="7AE8EC6B" w:rsidR="00DF6F11" w:rsidRPr="00266C59" w:rsidRDefault="00F871E5" w:rsidP="00DF6F11">
            <w:pPr>
              <w:keepNext/>
              <w:keepLines/>
              <w:rPr>
                <w:rFonts w:ascii="Times New Roman" w:hAnsi="Times New Roman"/>
                <w:sz w:val="22"/>
                <w:szCs w:val="22"/>
                <w:lang w:eastAsia="en-US"/>
              </w:rPr>
            </w:pPr>
            <w:r w:rsidRPr="00266C59">
              <w:rPr>
                <w:rFonts w:ascii="Times New Roman" w:hAnsi="Times New Roman"/>
                <w:sz w:val="22"/>
                <w:szCs w:val="22"/>
              </w:rPr>
              <w:t>Conf.Dr.Ing.  Popa Anca -Gabriela</w:t>
            </w:r>
          </w:p>
        </w:tc>
        <w:tc>
          <w:tcPr>
            <w:tcW w:w="954" w:type="pct"/>
            <w:tcBorders>
              <w:top w:val="dotted" w:sz="4" w:space="0" w:color="808080"/>
              <w:left w:val="dotted" w:sz="4" w:space="0" w:color="808080"/>
              <w:bottom w:val="dotted" w:sz="4" w:space="0" w:color="808080"/>
              <w:right w:val="single" w:sz="12" w:space="0" w:color="000000"/>
            </w:tcBorders>
            <w:vAlign w:val="center"/>
          </w:tcPr>
          <w:p w14:paraId="57BCFFFA"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017FBD8" w14:textId="77777777" w:rsidTr="00E50E8C">
        <w:trPr>
          <w:trHeight w:val="397"/>
        </w:trPr>
        <w:tc>
          <w:tcPr>
            <w:tcW w:w="973" w:type="pct"/>
            <w:tcBorders>
              <w:top w:val="nil"/>
              <w:left w:val="single" w:sz="12" w:space="0" w:color="000000"/>
              <w:bottom w:val="nil"/>
              <w:right w:val="dotted" w:sz="4" w:space="0" w:color="808080"/>
            </w:tcBorders>
          </w:tcPr>
          <w:p w14:paraId="20CC2DE1"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5408D718"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7230A30F"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4EEC7381"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51140B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13258176"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0E4463D"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706758BD"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47C44EE9" w14:textId="77777777" w:rsidR="00DF6F11" w:rsidRPr="00266C59" w:rsidRDefault="00DF6F11" w:rsidP="00DF6F11">
            <w:pPr>
              <w:keepNext/>
              <w:keepLines/>
              <w:rPr>
                <w:rFonts w:ascii="Times New Roman" w:hAnsi="Times New Roman"/>
                <w:sz w:val="22"/>
                <w:szCs w:val="22"/>
                <w:lang w:eastAsia="en-US"/>
              </w:rPr>
            </w:pPr>
          </w:p>
        </w:tc>
      </w:tr>
    </w:tbl>
    <w:p w14:paraId="08F8B35D" w14:textId="77777777" w:rsidR="00DF6F11" w:rsidRPr="00266C59" w:rsidRDefault="00DF6F11" w:rsidP="005A3850">
      <w:pPr>
        <w:rPr>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DF6F11" w:rsidRPr="00266C59" w14:paraId="03D10B78" w14:textId="77777777" w:rsidTr="00E50E8C">
        <w:tc>
          <w:tcPr>
            <w:tcW w:w="2942" w:type="pct"/>
          </w:tcPr>
          <w:p w14:paraId="1D0E1641" w14:textId="4D685363" w:rsidR="00DF6F11" w:rsidRPr="00266C59" w:rsidRDefault="00DF6F11" w:rsidP="00DF6F11">
            <w:pPr>
              <w:keepNext/>
              <w:keepLines/>
              <w:rPr>
                <w:rFonts w:ascii="Times New Roman" w:hAnsi="Times New Roman"/>
                <w:sz w:val="22"/>
                <w:szCs w:val="22"/>
              </w:rPr>
            </w:pPr>
            <w:r w:rsidRPr="00266C59">
              <w:rPr>
                <w:rFonts w:ascii="Times New Roman" w:hAnsi="Times New Roman"/>
                <w:sz w:val="22"/>
                <w:szCs w:val="22"/>
                <w:lang w:eastAsia="en-US"/>
              </w:rPr>
              <w:t xml:space="preserve">Data avizării în Consiliul Departamentului </w:t>
            </w:r>
          </w:p>
          <w:p w14:paraId="6A69B313" w14:textId="6A11153C"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2026-06-18</w:t>
            </w:r>
          </w:p>
          <w:p w14:paraId="7407BE89" w14:textId="77777777" w:rsidR="00DF6F11" w:rsidRPr="00266C59" w:rsidRDefault="00DF6F11" w:rsidP="00DF6F11">
            <w:pPr>
              <w:keepNext/>
              <w:keepLines/>
              <w:jc w:val="center"/>
              <w:rPr>
                <w:rFonts w:ascii="Times New Roman" w:hAnsi="Times New Roman"/>
                <w:sz w:val="22"/>
                <w:szCs w:val="22"/>
                <w:lang w:eastAsia="en-US"/>
              </w:rPr>
            </w:pPr>
          </w:p>
        </w:tc>
        <w:tc>
          <w:tcPr>
            <w:tcW w:w="2058" w:type="pct"/>
          </w:tcPr>
          <w:p w14:paraId="6825776B" w14:textId="569F4A99"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Director Departament </w:t>
            </w:r>
          </w:p>
          <w:p w14:paraId="76241907" w14:textId="433F551B" w:rsidR="00DF6F11" w:rsidRPr="00266C59" w:rsidRDefault="00475833" w:rsidP="00DF6F11">
            <w:pPr>
              <w:keepNext/>
              <w:keepLines/>
              <w:rPr>
                <w:rFonts w:ascii="Times New Roman" w:hAnsi="Times New Roman"/>
                <w:sz w:val="22"/>
                <w:szCs w:val="22"/>
                <w:lang w:eastAsia="en-US"/>
              </w:rPr>
            </w:pPr>
            <w:r w:rsidRPr="00266C59">
              <w:rPr>
                <w:rFonts w:ascii="Times New Roman" w:hAnsi="Times New Roman"/>
                <w:sz w:val="22"/>
                <w:szCs w:val="22"/>
              </w:rPr>
              <w:t>conf.dr.ing. Anca-Gabriela POPA</w:t>
            </w:r>
          </w:p>
          <w:p w14:paraId="61E11036" w14:textId="77777777" w:rsidR="00DF6F11" w:rsidRPr="00266C59" w:rsidRDefault="00DF6F11" w:rsidP="00DF6F11">
            <w:pPr>
              <w:keepNext/>
              <w:keepLines/>
              <w:rPr>
                <w:rFonts w:ascii="Times New Roman" w:hAnsi="Times New Roman"/>
                <w:sz w:val="22"/>
                <w:szCs w:val="22"/>
                <w:lang w:eastAsia="en-US"/>
              </w:rPr>
            </w:pPr>
          </w:p>
          <w:p w14:paraId="1237DAC9"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1411CFB" w14:textId="77777777" w:rsidTr="00E50E8C">
        <w:tc>
          <w:tcPr>
            <w:tcW w:w="2942" w:type="pct"/>
          </w:tcPr>
          <w:p w14:paraId="05B1A1C9" w14:textId="77777777" w:rsidR="00DF6F11" w:rsidRPr="00266C59" w:rsidRDefault="00DF6F11" w:rsidP="00DF6F11">
            <w:pPr>
              <w:keepNext/>
              <w:keepLines/>
              <w:rPr>
                <w:rFonts w:ascii="Times New Roman" w:hAnsi="Times New Roman"/>
                <w:sz w:val="22"/>
                <w:szCs w:val="22"/>
                <w:lang w:eastAsia="en-US"/>
              </w:rPr>
            </w:pPr>
          </w:p>
          <w:p w14:paraId="0A984F6D" w14:textId="42713435"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Data aprobării în Consiliul Facultății </w:t>
            </w:r>
            <w:r w:rsidR="001F6D24" w:rsidRPr="00266C59">
              <w:rPr>
                <w:rFonts w:ascii="Times New Roman" w:hAnsi="Times New Roman"/>
                <w:sz w:val="22"/>
                <w:szCs w:val="22"/>
              </w:rPr>
              <w:t>Constructii</w:t>
            </w:r>
          </w:p>
          <w:p w14:paraId="769650B2" w14:textId="63579028" w:rsidR="00DF6F11" w:rsidRPr="00266C59" w:rsidRDefault="00911CA1" w:rsidP="00EE613C">
            <w:pPr>
              <w:keepNext/>
              <w:keepLines/>
              <w:jc w:val="center"/>
              <w:rPr>
                <w:rFonts w:ascii="Times New Roman" w:hAnsi="Times New Roman"/>
                <w:sz w:val="22"/>
                <w:szCs w:val="22"/>
                <w:lang w:eastAsia="en-US"/>
              </w:rPr>
            </w:pPr>
            <w:r w:rsidRPr="00266C59">
              <w:rPr>
                <w:rFonts w:ascii="Times New Roman" w:hAnsi="Times New Roman"/>
                <w:sz w:val="22"/>
                <w:szCs w:val="22"/>
              </w:rPr>
              <w:t>2026-06-24</w:t>
            </w:r>
          </w:p>
        </w:tc>
        <w:tc>
          <w:tcPr>
            <w:tcW w:w="2058" w:type="pct"/>
          </w:tcPr>
          <w:p w14:paraId="7FA2B0E0" w14:textId="77777777" w:rsidR="00DF6F11" w:rsidRPr="00266C59" w:rsidRDefault="00DF6F11" w:rsidP="00DF6F11">
            <w:pPr>
              <w:keepNext/>
              <w:keepLines/>
              <w:rPr>
                <w:rFonts w:ascii="Times New Roman" w:hAnsi="Times New Roman"/>
                <w:sz w:val="22"/>
                <w:szCs w:val="22"/>
                <w:lang w:eastAsia="en-US"/>
              </w:rPr>
            </w:pPr>
          </w:p>
          <w:p w14:paraId="1F68771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Decan</w:t>
            </w:r>
          </w:p>
          <w:p w14:paraId="69798541" w14:textId="5C26D67B" w:rsidR="00DF6F11" w:rsidRPr="00266C59" w:rsidRDefault="00475833" w:rsidP="00DF6F11">
            <w:pPr>
              <w:keepNext/>
              <w:keepLines/>
              <w:rPr>
                <w:rFonts w:ascii="Times New Roman" w:hAnsi="Times New Roman"/>
                <w:sz w:val="22"/>
                <w:szCs w:val="22"/>
                <w:lang w:eastAsia="en-US"/>
              </w:rPr>
            </w:pPr>
            <w:r w:rsidRPr="00266C59">
              <w:rPr>
                <w:rFonts w:ascii="Times New Roman" w:hAnsi="Times New Roman"/>
                <w:sz w:val="22"/>
                <w:szCs w:val="22"/>
              </w:rPr>
              <w:t>prof.dr.ing Daniela Manea</w:t>
            </w:r>
          </w:p>
          <w:p w14:paraId="4590DB7D" w14:textId="77777777" w:rsidR="00DF6F11" w:rsidRPr="00266C59" w:rsidRDefault="00DF6F11" w:rsidP="00DF6F11">
            <w:pPr>
              <w:keepNext/>
              <w:keepLines/>
              <w:rPr>
                <w:rFonts w:ascii="Times New Roman" w:hAnsi="Times New Roman"/>
                <w:sz w:val="22"/>
                <w:szCs w:val="22"/>
                <w:lang w:eastAsia="en-US"/>
              </w:rPr>
            </w:pPr>
          </w:p>
        </w:tc>
      </w:tr>
    </w:tbl>
    <w:p w14:paraId="1A01A978" w14:textId="77777777" w:rsidR="00DF6F11" w:rsidRPr="00266C59" w:rsidRDefault="00DF6F11" w:rsidP="005A3850">
      <w:pPr>
        <w:rPr>
          <w:sz w:val="12"/>
          <w:szCs w:val="12"/>
        </w:rPr>
      </w:pPr>
    </w:p>
    <w:sectPr w:rsidR="00DF6F11" w:rsidRPr="00266C59"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3"/>
  </w:num>
  <w:num w:numId="3" w16cid:durableId="575479959">
    <w:abstractNumId w:val="4"/>
  </w:num>
  <w:num w:numId="4" w16cid:durableId="261031364">
    <w:abstractNumId w:val="6"/>
  </w:num>
  <w:num w:numId="5" w16cid:durableId="812528955">
    <w:abstractNumId w:val="7"/>
  </w:num>
  <w:num w:numId="6" w16cid:durableId="147479683">
    <w:abstractNumId w:val="5"/>
  </w:num>
  <w:num w:numId="7" w16cid:durableId="1258440655">
    <w:abstractNumId w:val="2"/>
  </w:num>
  <w:num w:numId="8" w16cid:durableId="1762725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541C0"/>
    <w:rsid w:val="00056807"/>
    <w:rsid w:val="00057425"/>
    <w:rsid w:val="00063176"/>
    <w:rsid w:val="00067166"/>
    <w:rsid w:val="000750C7"/>
    <w:rsid w:val="0008678E"/>
    <w:rsid w:val="000A3099"/>
    <w:rsid w:val="000C646E"/>
    <w:rsid w:val="000E1E03"/>
    <w:rsid w:val="000E55D2"/>
    <w:rsid w:val="000E6B2C"/>
    <w:rsid w:val="00120E7A"/>
    <w:rsid w:val="00140BB2"/>
    <w:rsid w:val="001453F8"/>
    <w:rsid w:val="00150705"/>
    <w:rsid w:val="00164D02"/>
    <w:rsid w:val="001811C8"/>
    <w:rsid w:val="00185811"/>
    <w:rsid w:val="001909A6"/>
    <w:rsid w:val="001909DA"/>
    <w:rsid w:val="001A194A"/>
    <w:rsid w:val="001A4A97"/>
    <w:rsid w:val="001C6B37"/>
    <w:rsid w:val="001E2444"/>
    <w:rsid w:val="001E726F"/>
    <w:rsid w:val="001E78F3"/>
    <w:rsid w:val="001E7E58"/>
    <w:rsid w:val="001F5008"/>
    <w:rsid w:val="001F6B54"/>
    <w:rsid w:val="001F6D24"/>
    <w:rsid w:val="00200FAD"/>
    <w:rsid w:val="002118B5"/>
    <w:rsid w:val="002151F9"/>
    <w:rsid w:val="00215372"/>
    <w:rsid w:val="00242A4D"/>
    <w:rsid w:val="002456C4"/>
    <w:rsid w:val="00250F65"/>
    <w:rsid w:val="00262698"/>
    <w:rsid w:val="00266C59"/>
    <w:rsid w:val="00272694"/>
    <w:rsid w:val="00272829"/>
    <w:rsid w:val="002B2076"/>
    <w:rsid w:val="002D2607"/>
    <w:rsid w:val="002F1E20"/>
    <w:rsid w:val="002F6ED1"/>
    <w:rsid w:val="003030FC"/>
    <w:rsid w:val="003100E5"/>
    <w:rsid w:val="00312A32"/>
    <w:rsid w:val="00330068"/>
    <w:rsid w:val="00332E84"/>
    <w:rsid w:val="003463C5"/>
    <w:rsid w:val="00350644"/>
    <w:rsid w:val="0036399C"/>
    <w:rsid w:val="00363DA3"/>
    <w:rsid w:val="00374325"/>
    <w:rsid w:val="003773FF"/>
    <w:rsid w:val="00395924"/>
    <w:rsid w:val="003A6556"/>
    <w:rsid w:val="003B1663"/>
    <w:rsid w:val="003B3BDF"/>
    <w:rsid w:val="003B5E4E"/>
    <w:rsid w:val="003C3715"/>
    <w:rsid w:val="003C6569"/>
    <w:rsid w:val="003E5614"/>
    <w:rsid w:val="00407B45"/>
    <w:rsid w:val="00421205"/>
    <w:rsid w:val="00424F96"/>
    <w:rsid w:val="00425C5B"/>
    <w:rsid w:val="00436335"/>
    <w:rsid w:val="00441D4B"/>
    <w:rsid w:val="00464477"/>
    <w:rsid w:val="00465B9C"/>
    <w:rsid w:val="00467486"/>
    <w:rsid w:val="00475833"/>
    <w:rsid w:val="004A1186"/>
    <w:rsid w:val="004B0B7F"/>
    <w:rsid w:val="004B4A33"/>
    <w:rsid w:val="004B619B"/>
    <w:rsid w:val="004D433B"/>
    <w:rsid w:val="004F4E2A"/>
    <w:rsid w:val="005022A3"/>
    <w:rsid w:val="005059A8"/>
    <w:rsid w:val="00512883"/>
    <w:rsid w:val="00513A03"/>
    <w:rsid w:val="00517118"/>
    <w:rsid w:val="00521E4C"/>
    <w:rsid w:val="00532018"/>
    <w:rsid w:val="00542BC3"/>
    <w:rsid w:val="00551B6B"/>
    <w:rsid w:val="00556F58"/>
    <w:rsid w:val="0057148E"/>
    <w:rsid w:val="005779CB"/>
    <w:rsid w:val="00580C2E"/>
    <w:rsid w:val="00590E10"/>
    <w:rsid w:val="00590F93"/>
    <w:rsid w:val="00593683"/>
    <w:rsid w:val="00594DC3"/>
    <w:rsid w:val="005A1BCC"/>
    <w:rsid w:val="005A3850"/>
    <w:rsid w:val="005B295D"/>
    <w:rsid w:val="005B2E23"/>
    <w:rsid w:val="005C01C9"/>
    <w:rsid w:val="005E1B5B"/>
    <w:rsid w:val="005E4C72"/>
    <w:rsid w:val="005F0C5A"/>
    <w:rsid w:val="005F705F"/>
    <w:rsid w:val="00615B27"/>
    <w:rsid w:val="006200A9"/>
    <w:rsid w:val="0063522D"/>
    <w:rsid w:val="00641525"/>
    <w:rsid w:val="006A68F4"/>
    <w:rsid w:val="006D3668"/>
    <w:rsid w:val="006D4686"/>
    <w:rsid w:val="006D6452"/>
    <w:rsid w:val="006E2856"/>
    <w:rsid w:val="006F2A14"/>
    <w:rsid w:val="006F40AB"/>
    <w:rsid w:val="007038F4"/>
    <w:rsid w:val="0070413A"/>
    <w:rsid w:val="00704D64"/>
    <w:rsid w:val="00731F42"/>
    <w:rsid w:val="00732553"/>
    <w:rsid w:val="00741B87"/>
    <w:rsid w:val="00750A7A"/>
    <w:rsid w:val="00755D78"/>
    <w:rsid w:val="00762B44"/>
    <w:rsid w:val="00775829"/>
    <w:rsid w:val="00776061"/>
    <w:rsid w:val="00796471"/>
    <w:rsid w:val="007A1AA8"/>
    <w:rsid w:val="007A4919"/>
    <w:rsid w:val="007A4A04"/>
    <w:rsid w:val="007B4107"/>
    <w:rsid w:val="007C5D95"/>
    <w:rsid w:val="007D0A68"/>
    <w:rsid w:val="007E05E3"/>
    <w:rsid w:val="007F6D0E"/>
    <w:rsid w:val="00813F84"/>
    <w:rsid w:val="00815801"/>
    <w:rsid w:val="00835279"/>
    <w:rsid w:val="008376D2"/>
    <w:rsid w:val="008617C0"/>
    <w:rsid w:val="00862B95"/>
    <w:rsid w:val="00870EFF"/>
    <w:rsid w:val="0088732A"/>
    <w:rsid w:val="008931A2"/>
    <w:rsid w:val="008A48A1"/>
    <w:rsid w:val="008C0A96"/>
    <w:rsid w:val="008E7DEE"/>
    <w:rsid w:val="008F5A06"/>
    <w:rsid w:val="009007D6"/>
    <w:rsid w:val="00901D74"/>
    <w:rsid w:val="00901D9A"/>
    <w:rsid w:val="009079F9"/>
    <w:rsid w:val="00911CA1"/>
    <w:rsid w:val="00912366"/>
    <w:rsid w:val="00926522"/>
    <w:rsid w:val="00934238"/>
    <w:rsid w:val="009550AB"/>
    <w:rsid w:val="00970760"/>
    <w:rsid w:val="009726A5"/>
    <w:rsid w:val="00973CD2"/>
    <w:rsid w:val="00973DB3"/>
    <w:rsid w:val="00980CDD"/>
    <w:rsid w:val="009A584C"/>
    <w:rsid w:val="009B41A1"/>
    <w:rsid w:val="009B7F53"/>
    <w:rsid w:val="009E4ED5"/>
    <w:rsid w:val="00A00E64"/>
    <w:rsid w:val="00A03D9F"/>
    <w:rsid w:val="00A16975"/>
    <w:rsid w:val="00A530B9"/>
    <w:rsid w:val="00A55667"/>
    <w:rsid w:val="00A720E4"/>
    <w:rsid w:val="00A74FB2"/>
    <w:rsid w:val="00A755F6"/>
    <w:rsid w:val="00A90350"/>
    <w:rsid w:val="00AA0149"/>
    <w:rsid w:val="00AA3253"/>
    <w:rsid w:val="00AB42B3"/>
    <w:rsid w:val="00AD353F"/>
    <w:rsid w:val="00AF0E6E"/>
    <w:rsid w:val="00AF2A38"/>
    <w:rsid w:val="00AF5E2A"/>
    <w:rsid w:val="00AF6A03"/>
    <w:rsid w:val="00B03744"/>
    <w:rsid w:val="00B206DD"/>
    <w:rsid w:val="00B21C8E"/>
    <w:rsid w:val="00B2520F"/>
    <w:rsid w:val="00B26ADF"/>
    <w:rsid w:val="00B5296A"/>
    <w:rsid w:val="00B60DA1"/>
    <w:rsid w:val="00B6580C"/>
    <w:rsid w:val="00B67537"/>
    <w:rsid w:val="00B7771C"/>
    <w:rsid w:val="00BA3043"/>
    <w:rsid w:val="00BA37CE"/>
    <w:rsid w:val="00BA4D4A"/>
    <w:rsid w:val="00BB331A"/>
    <w:rsid w:val="00BC6B48"/>
    <w:rsid w:val="00BD1AB1"/>
    <w:rsid w:val="00BD5CDF"/>
    <w:rsid w:val="00BE6785"/>
    <w:rsid w:val="00BF38E4"/>
    <w:rsid w:val="00C00254"/>
    <w:rsid w:val="00C00901"/>
    <w:rsid w:val="00C17C05"/>
    <w:rsid w:val="00C23692"/>
    <w:rsid w:val="00C26E23"/>
    <w:rsid w:val="00C347F1"/>
    <w:rsid w:val="00C4159F"/>
    <w:rsid w:val="00C46A3C"/>
    <w:rsid w:val="00C521E2"/>
    <w:rsid w:val="00C616DD"/>
    <w:rsid w:val="00C7672A"/>
    <w:rsid w:val="00C83D19"/>
    <w:rsid w:val="00C95E28"/>
    <w:rsid w:val="00C97E09"/>
    <w:rsid w:val="00CA49DB"/>
    <w:rsid w:val="00CC345A"/>
    <w:rsid w:val="00CD1BEF"/>
    <w:rsid w:val="00CD42B8"/>
    <w:rsid w:val="00CD5EC3"/>
    <w:rsid w:val="00CE0774"/>
    <w:rsid w:val="00CF7B75"/>
    <w:rsid w:val="00D103E0"/>
    <w:rsid w:val="00D20459"/>
    <w:rsid w:val="00D22FE9"/>
    <w:rsid w:val="00D27F59"/>
    <w:rsid w:val="00D36B42"/>
    <w:rsid w:val="00D44A2B"/>
    <w:rsid w:val="00D5415D"/>
    <w:rsid w:val="00D57E6B"/>
    <w:rsid w:val="00D61027"/>
    <w:rsid w:val="00D63FE4"/>
    <w:rsid w:val="00D83E70"/>
    <w:rsid w:val="00D90C12"/>
    <w:rsid w:val="00DB156E"/>
    <w:rsid w:val="00DB30DD"/>
    <w:rsid w:val="00DC6A2E"/>
    <w:rsid w:val="00DD4E0D"/>
    <w:rsid w:val="00DD4F1B"/>
    <w:rsid w:val="00DE38F8"/>
    <w:rsid w:val="00DF066A"/>
    <w:rsid w:val="00DF2098"/>
    <w:rsid w:val="00DF520A"/>
    <w:rsid w:val="00DF6F11"/>
    <w:rsid w:val="00E232A8"/>
    <w:rsid w:val="00E32970"/>
    <w:rsid w:val="00E50E8C"/>
    <w:rsid w:val="00E61886"/>
    <w:rsid w:val="00E7567A"/>
    <w:rsid w:val="00E856B8"/>
    <w:rsid w:val="00EB482B"/>
    <w:rsid w:val="00EB596A"/>
    <w:rsid w:val="00EC0A91"/>
    <w:rsid w:val="00ED1C16"/>
    <w:rsid w:val="00EE0BA5"/>
    <w:rsid w:val="00EE613C"/>
    <w:rsid w:val="00EE62B5"/>
    <w:rsid w:val="00EF029F"/>
    <w:rsid w:val="00EF7D45"/>
    <w:rsid w:val="00F023B2"/>
    <w:rsid w:val="00F03771"/>
    <w:rsid w:val="00F03BAA"/>
    <w:rsid w:val="00F10D2A"/>
    <w:rsid w:val="00F145DE"/>
    <w:rsid w:val="00F2010D"/>
    <w:rsid w:val="00F26C1D"/>
    <w:rsid w:val="00F35E81"/>
    <w:rsid w:val="00F42A8E"/>
    <w:rsid w:val="00F43D2A"/>
    <w:rsid w:val="00F56730"/>
    <w:rsid w:val="00F569FD"/>
    <w:rsid w:val="00F57E56"/>
    <w:rsid w:val="00F60062"/>
    <w:rsid w:val="00F66497"/>
    <w:rsid w:val="00F7111C"/>
    <w:rsid w:val="00F71BA4"/>
    <w:rsid w:val="00F871E5"/>
    <w:rsid w:val="00F97F43"/>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41132-0E03-4A50-B194-5D79B5E4F791}">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2.xml><?xml version="1.0" encoding="utf-8"?>
<ds:datastoreItem xmlns:ds="http://schemas.openxmlformats.org/officeDocument/2006/customXml" ds:itemID="{5599FC46-7E85-4EDA-9C9E-A48B8DB0A1EC}">
  <ds:schemaRefs>
    <ds:schemaRef ds:uri="http://schemas.microsoft.com/sharepoint/v3/contenttype/forms"/>
  </ds:schemaRefs>
</ds:datastoreItem>
</file>

<file path=customXml/itemProps3.xml><?xml version="1.0" encoding="utf-8"?>
<ds:datastoreItem xmlns:ds="http://schemas.openxmlformats.org/officeDocument/2006/customXml" ds:itemID="{3843031D-2C06-4238-AFDB-D696B9E12326}"/>
</file>

<file path=customXml/itemProps4.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1158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Traian Nicu Toader</cp:lastModifiedBy>
  <cp:revision>4</cp:revision>
  <dcterms:created xsi:type="dcterms:W3CDTF">2026-06-08T15:09:00Z</dcterms:created>
  <dcterms:modified xsi:type="dcterms:W3CDTF">2026-07-07T20:04:00Z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